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DD6" w:rsidRDefault="00B77DD6" w:rsidP="00B77DD6">
      <w:pPr>
        <w:shd w:val="clear" w:color="auto" w:fill="FFFFFF"/>
        <w:spacing w:after="0" w:line="220" w:lineRule="exact"/>
        <w:jc w:val="center"/>
        <w:outlineLvl w:val="1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 w:rsidRPr="001F118F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Пояснительная записка</w:t>
      </w:r>
    </w:p>
    <w:p w:rsidR="00CB3DDF" w:rsidRDefault="00CB3DDF" w:rsidP="00B77DD6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</w:p>
    <w:p w:rsidR="00B77DD6" w:rsidRPr="00700A99" w:rsidRDefault="00B77DD6" w:rsidP="00B77DD6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hAnsi="Times New Roman" w:cs="Times New Roman"/>
          <w:sz w:val="24"/>
          <w:szCs w:val="24"/>
        </w:rPr>
        <w:t xml:space="preserve">Рабочая программа по математике 10 класса составлена на основе федерального компонента государственного стандарта среднего </w:t>
      </w:r>
      <w:r w:rsidR="00FE1722" w:rsidRPr="00700A99">
        <w:rPr>
          <w:rFonts w:ascii="Times New Roman" w:hAnsi="Times New Roman" w:cs="Times New Roman"/>
          <w:sz w:val="24"/>
          <w:szCs w:val="24"/>
        </w:rPr>
        <w:t xml:space="preserve">(полного) общего образования </w:t>
      </w:r>
      <w:r w:rsidRPr="00700A99">
        <w:rPr>
          <w:rFonts w:ascii="Times New Roman" w:hAnsi="Times New Roman" w:cs="Times New Roman"/>
          <w:sz w:val="24"/>
          <w:szCs w:val="24"/>
        </w:rPr>
        <w:t>и содержит в себе два предмета</w:t>
      </w:r>
      <w:r w:rsidRPr="00700A99">
        <w:rPr>
          <w:rFonts w:ascii="Times New Roman" w:eastAsia="Times New Roman" w:hAnsi="Times New Roman" w:cs="Times New Roman"/>
          <w:bCs/>
          <w:sz w:val="24"/>
          <w:szCs w:val="24"/>
        </w:rPr>
        <w:t xml:space="preserve"> алгебра и начала анализа и геометрия, которые ведутся попеременно блоками</w:t>
      </w:r>
      <w:r w:rsidRPr="00700A99">
        <w:rPr>
          <w:rFonts w:ascii="Times New Roman" w:hAnsi="Times New Roman" w:cs="Times New Roman"/>
          <w:sz w:val="24"/>
          <w:szCs w:val="24"/>
        </w:rPr>
        <w:t xml:space="preserve">. Она конкретизирует содержание предметных тем образовательного стандарта и дает распределение учебных часов по разделам курса. </w:t>
      </w: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Настоящая рабочая программа разработана применительно к учебной программе для общеобразовательных школ, гимназий, лицеев: Математика 5-11 </w:t>
      </w:r>
      <w:proofErr w:type="spellStart"/>
      <w:r w:rsidRPr="00700A99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. / Г.М. Кузнецова, Н.Г. </w:t>
      </w:r>
      <w:proofErr w:type="spellStart"/>
      <w:r w:rsidRPr="00700A99">
        <w:rPr>
          <w:rFonts w:ascii="Times New Roman" w:eastAsia="Times New Roman" w:hAnsi="Times New Roman" w:cs="Times New Roman"/>
          <w:sz w:val="24"/>
          <w:szCs w:val="24"/>
        </w:rPr>
        <w:t>Миндюк</w:t>
      </w:r>
      <w:proofErr w:type="spellEnd"/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 – М.: Дрофа, 2007 г./, рекомендованной Департаментом общего среднего образования Министерства образования Российской Федерации, типовых авторских программ по алгебре и началам анализа Мордковича А.Г., геометрии Л.С. </w:t>
      </w:r>
      <w:proofErr w:type="spellStart"/>
      <w:r w:rsidRPr="00700A99">
        <w:rPr>
          <w:rFonts w:ascii="Times New Roman" w:eastAsia="Times New Roman" w:hAnsi="Times New Roman" w:cs="Times New Roman"/>
          <w:sz w:val="24"/>
          <w:szCs w:val="24"/>
        </w:rPr>
        <w:t>Атанасяна</w:t>
      </w:r>
      <w:proofErr w:type="spellEnd"/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, В.Ф. </w:t>
      </w:r>
      <w:proofErr w:type="spellStart"/>
      <w:r w:rsidRPr="00700A99">
        <w:rPr>
          <w:rFonts w:ascii="Times New Roman" w:eastAsia="Times New Roman" w:hAnsi="Times New Roman" w:cs="Times New Roman"/>
          <w:sz w:val="24"/>
          <w:szCs w:val="24"/>
        </w:rPr>
        <w:t>Бутузова</w:t>
      </w:r>
      <w:proofErr w:type="spellEnd"/>
      <w:r w:rsidRPr="00700A99">
        <w:rPr>
          <w:rFonts w:ascii="Times New Roman" w:eastAsia="Times New Roman" w:hAnsi="Times New Roman" w:cs="Times New Roman"/>
          <w:sz w:val="24"/>
          <w:szCs w:val="24"/>
        </w:rPr>
        <w:t>, С.Б. Кадомцева</w:t>
      </w:r>
      <w:r w:rsidR="00312841" w:rsidRPr="00700A99">
        <w:rPr>
          <w:rFonts w:ascii="Times New Roman" w:eastAsia="Times New Roman" w:hAnsi="Times New Roman" w:cs="Times New Roman"/>
          <w:sz w:val="24"/>
          <w:szCs w:val="24"/>
        </w:rPr>
        <w:t xml:space="preserve"> и др.</w:t>
      </w:r>
    </w:p>
    <w:p w:rsidR="00ED5F71" w:rsidRPr="00700A99" w:rsidRDefault="00ED5F71" w:rsidP="00B77DD6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77DD6" w:rsidRPr="00700A99" w:rsidRDefault="00B77DD6" w:rsidP="00B77DD6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Главной целью школьного образования</w:t>
      </w: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 является развитие ребенка как компетентной личности путем включения его в различные виды ценностной человеческой деятельности: учеба, познания, коммуникация, профессионально-трудовой выбор, личностное саморазвитие, ценностные ориентации, поиск смыслов жизнедеятельности. С этих позиций обучение рассматривается как процесс овладения не только определенной суммой знаний и системой соответствующих умений и навыков, но и как процесс овладения компетенциями. Это определило </w:t>
      </w:r>
      <w:r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t>цели</w:t>
      </w: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 обучения математике:</w:t>
      </w:r>
    </w:p>
    <w:p w:rsidR="00B77DD6" w:rsidRPr="00700A99" w:rsidRDefault="00B77DD6" w:rsidP="00B77DD6">
      <w:pPr>
        <w:numPr>
          <w:ilvl w:val="0"/>
          <w:numId w:val="2"/>
        </w:numPr>
        <w:shd w:val="clear" w:color="auto" w:fill="FFFFFF"/>
        <w:tabs>
          <w:tab w:val="clear" w:pos="720"/>
          <w:tab w:val="num" w:pos="567"/>
        </w:tabs>
        <w:spacing w:after="0" w:line="220" w:lineRule="exac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формирование представлений</w:t>
      </w: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 о математике как универсальном языке науки, средстве моделирования явлений и процессов, об идеях и методах математики; </w:t>
      </w:r>
    </w:p>
    <w:p w:rsidR="00B77DD6" w:rsidRPr="00700A99" w:rsidRDefault="00B77DD6" w:rsidP="00B77DD6">
      <w:pPr>
        <w:numPr>
          <w:ilvl w:val="0"/>
          <w:numId w:val="2"/>
        </w:numPr>
        <w:shd w:val="clear" w:color="auto" w:fill="FFFFFF"/>
        <w:tabs>
          <w:tab w:val="clear" w:pos="720"/>
          <w:tab w:val="num" w:pos="567"/>
        </w:tabs>
        <w:spacing w:after="0" w:line="220" w:lineRule="exac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развитие </w:t>
      </w: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а также последующего обучения в высшей школе; </w:t>
      </w:r>
    </w:p>
    <w:p w:rsidR="00B77DD6" w:rsidRPr="00700A99" w:rsidRDefault="00B77DD6" w:rsidP="00B77DD6">
      <w:pPr>
        <w:numPr>
          <w:ilvl w:val="0"/>
          <w:numId w:val="2"/>
        </w:numPr>
        <w:shd w:val="clear" w:color="auto" w:fill="FFFFFF"/>
        <w:tabs>
          <w:tab w:val="clear" w:pos="720"/>
          <w:tab w:val="num" w:pos="567"/>
        </w:tabs>
        <w:spacing w:after="0" w:line="220" w:lineRule="exac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овладение </w:t>
      </w:r>
      <w:r w:rsidRPr="00700A99">
        <w:rPr>
          <w:rFonts w:ascii="Times New Roman" w:eastAsia="Times New Roman" w:hAnsi="Times New Roman" w:cs="Times New Roman"/>
          <w:bCs/>
          <w:sz w:val="24"/>
          <w:szCs w:val="24"/>
        </w:rPr>
        <w:t>устным и письменным математическим языком, математическими знаниями и умениями,</w:t>
      </w: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 </w:t>
      </w:r>
    </w:p>
    <w:p w:rsidR="00B77DD6" w:rsidRPr="00700A99" w:rsidRDefault="00B77DD6" w:rsidP="00B77DD6">
      <w:pPr>
        <w:numPr>
          <w:ilvl w:val="0"/>
          <w:numId w:val="2"/>
        </w:numPr>
        <w:shd w:val="clear" w:color="auto" w:fill="FFFFFF"/>
        <w:tabs>
          <w:tab w:val="clear" w:pos="720"/>
          <w:tab w:val="num" w:pos="567"/>
        </w:tabs>
        <w:spacing w:after="0" w:line="220" w:lineRule="exac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воспитание </w:t>
      </w: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 </w:t>
      </w:r>
    </w:p>
    <w:p w:rsidR="00B77DD6" w:rsidRPr="00700A99" w:rsidRDefault="008F220A" w:rsidP="00937051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sz w:val="24"/>
          <w:szCs w:val="24"/>
        </w:rPr>
        <w:t>На основании требований </w:t>
      </w:r>
      <w:r w:rsidR="00B77DD6" w:rsidRPr="00700A99">
        <w:rPr>
          <w:rFonts w:ascii="Times New Roman" w:eastAsia="Times New Roman" w:hAnsi="Times New Roman" w:cs="Times New Roman"/>
          <w:sz w:val="24"/>
          <w:szCs w:val="24"/>
        </w:rPr>
        <w:t>Государственного об</w:t>
      </w:r>
      <w:r w:rsidR="00ED5F71" w:rsidRPr="00700A99">
        <w:rPr>
          <w:rFonts w:ascii="Times New Roman" w:eastAsia="Times New Roman" w:hAnsi="Times New Roman" w:cs="Times New Roman"/>
          <w:sz w:val="24"/>
          <w:szCs w:val="24"/>
        </w:rPr>
        <w:t xml:space="preserve">разовательного </w:t>
      </w:r>
      <w:proofErr w:type="gramStart"/>
      <w:r w:rsidR="00ED5F71" w:rsidRPr="00700A99">
        <w:rPr>
          <w:rFonts w:ascii="Times New Roman" w:eastAsia="Times New Roman" w:hAnsi="Times New Roman" w:cs="Times New Roman"/>
          <w:sz w:val="24"/>
          <w:szCs w:val="24"/>
        </w:rPr>
        <w:t>стандарта </w:t>
      </w:r>
      <w:r w:rsidR="00B77DD6" w:rsidRPr="00700A99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="00B77DD6" w:rsidRPr="00700A99">
        <w:rPr>
          <w:rFonts w:ascii="Times New Roman" w:eastAsia="Times New Roman" w:hAnsi="Times New Roman" w:cs="Times New Roman"/>
          <w:sz w:val="24"/>
          <w:szCs w:val="24"/>
        </w:rPr>
        <w:t xml:space="preserve"> содержании рабочей программы предполагается  реализовать актуальные в настоящее время </w:t>
      </w:r>
      <w:proofErr w:type="spellStart"/>
      <w:r w:rsidR="00B77DD6" w:rsidRPr="00700A99">
        <w:rPr>
          <w:rFonts w:ascii="Times New Roman" w:eastAsia="Times New Roman" w:hAnsi="Times New Roman" w:cs="Times New Roman"/>
          <w:sz w:val="24"/>
          <w:szCs w:val="24"/>
        </w:rPr>
        <w:t>компетентностный</w:t>
      </w:r>
      <w:proofErr w:type="spellEnd"/>
      <w:r w:rsidR="00B77DD6" w:rsidRPr="00700A99">
        <w:rPr>
          <w:rFonts w:ascii="Times New Roman" w:eastAsia="Times New Roman" w:hAnsi="Times New Roman" w:cs="Times New Roman"/>
          <w:sz w:val="24"/>
          <w:szCs w:val="24"/>
        </w:rPr>
        <w:t xml:space="preserve">, личностно-ориентированный, </w:t>
      </w:r>
      <w:proofErr w:type="spellStart"/>
      <w:r w:rsidR="00B77DD6" w:rsidRPr="00700A99">
        <w:rPr>
          <w:rFonts w:ascii="Times New Roman" w:eastAsia="Times New Roman" w:hAnsi="Times New Roman" w:cs="Times New Roman"/>
          <w:sz w:val="24"/>
          <w:szCs w:val="24"/>
        </w:rPr>
        <w:t>деятельностный</w:t>
      </w:r>
      <w:proofErr w:type="spellEnd"/>
      <w:r w:rsidR="00B77DD6" w:rsidRPr="00700A99">
        <w:rPr>
          <w:rFonts w:ascii="Times New Roman" w:eastAsia="Times New Roman" w:hAnsi="Times New Roman" w:cs="Times New Roman"/>
          <w:sz w:val="24"/>
          <w:szCs w:val="24"/>
        </w:rPr>
        <w:t xml:space="preserve">  подходы, которые определяют </w:t>
      </w:r>
      <w:r w:rsidR="00B77DD6"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 обучения</w:t>
      </w:r>
      <w:r w:rsidR="00B77DD6" w:rsidRPr="00700A9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77DD6" w:rsidRPr="00700A99" w:rsidRDefault="00B77DD6" w:rsidP="00B77DD6">
      <w:pPr>
        <w:numPr>
          <w:ilvl w:val="0"/>
          <w:numId w:val="3"/>
        </w:numPr>
        <w:shd w:val="clear" w:color="auto" w:fill="FFFFFF"/>
        <w:spacing w:after="0" w:line="220" w:lineRule="exact"/>
        <w:ind w:left="10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приобретение математических знаний и умений; </w:t>
      </w:r>
    </w:p>
    <w:p w:rsidR="00B77DD6" w:rsidRPr="00700A99" w:rsidRDefault="00B77DD6" w:rsidP="00B77DD6">
      <w:pPr>
        <w:numPr>
          <w:ilvl w:val="0"/>
          <w:numId w:val="3"/>
        </w:numPr>
        <w:shd w:val="clear" w:color="auto" w:fill="FFFFFF"/>
        <w:spacing w:after="0" w:line="220" w:lineRule="exact"/>
        <w:ind w:left="10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овладение обобщенными способами мыслительной, творческой деятельностей; </w:t>
      </w:r>
    </w:p>
    <w:p w:rsidR="00B77DD6" w:rsidRPr="00700A99" w:rsidRDefault="00B77DD6" w:rsidP="00B77DD6">
      <w:pPr>
        <w:numPr>
          <w:ilvl w:val="0"/>
          <w:numId w:val="3"/>
        </w:numPr>
        <w:shd w:val="clear" w:color="auto" w:fill="FFFFFF"/>
        <w:spacing w:after="0" w:line="220" w:lineRule="exact"/>
        <w:ind w:left="10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освоение компетенций: учебно-познавательной, коммуникативной, рефлексивной, личностного саморазвития, ценностно-ориентационной, </w:t>
      </w:r>
      <w:proofErr w:type="spellStart"/>
      <w:r w:rsidRPr="00700A99">
        <w:rPr>
          <w:rFonts w:ascii="Times New Roman" w:eastAsia="Times New Roman" w:hAnsi="Times New Roman" w:cs="Times New Roman"/>
          <w:sz w:val="24"/>
          <w:szCs w:val="24"/>
        </w:rPr>
        <w:t>смыслопоисковой</w:t>
      </w:r>
      <w:proofErr w:type="spellEnd"/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 и профессионально-трудового выбора. </w:t>
      </w:r>
    </w:p>
    <w:p w:rsidR="00B77DD6" w:rsidRPr="00700A99" w:rsidRDefault="00B77DD6" w:rsidP="00B77DD6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sz w:val="24"/>
          <w:szCs w:val="24"/>
        </w:rPr>
        <w:t>Планируется использование элементов следующих педагогических технологий в преподавании предмета:</w:t>
      </w:r>
    </w:p>
    <w:p w:rsidR="00B77DD6" w:rsidRPr="00700A99" w:rsidRDefault="00B77DD6" w:rsidP="00B77DD6">
      <w:pPr>
        <w:numPr>
          <w:ilvl w:val="0"/>
          <w:numId w:val="4"/>
        </w:numPr>
        <w:shd w:val="clear" w:color="auto" w:fill="FFFFFF"/>
        <w:spacing w:after="0" w:line="220" w:lineRule="exact"/>
        <w:ind w:left="10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технологии полного усвоения; </w:t>
      </w:r>
    </w:p>
    <w:p w:rsidR="00B77DD6" w:rsidRPr="00700A99" w:rsidRDefault="00B77DD6" w:rsidP="00B77DD6">
      <w:pPr>
        <w:numPr>
          <w:ilvl w:val="0"/>
          <w:numId w:val="4"/>
        </w:numPr>
        <w:shd w:val="clear" w:color="auto" w:fill="FFFFFF"/>
        <w:spacing w:after="0" w:line="220" w:lineRule="exact"/>
        <w:ind w:left="10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технологии обучения на основе решения задач; </w:t>
      </w:r>
    </w:p>
    <w:p w:rsidR="00B77DD6" w:rsidRPr="00700A99" w:rsidRDefault="00B77DD6" w:rsidP="00B77DD6">
      <w:pPr>
        <w:numPr>
          <w:ilvl w:val="0"/>
          <w:numId w:val="4"/>
        </w:numPr>
        <w:shd w:val="clear" w:color="auto" w:fill="FFFFFF"/>
        <w:spacing w:after="0" w:line="220" w:lineRule="exact"/>
        <w:ind w:left="10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технологии обучения на основе схематичных и знаковых моделей; </w:t>
      </w:r>
    </w:p>
    <w:p w:rsidR="00B77DD6" w:rsidRPr="00700A99" w:rsidRDefault="00B77DD6" w:rsidP="00B77DD6">
      <w:pPr>
        <w:numPr>
          <w:ilvl w:val="0"/>
          <w:numId w:val="4"/>
        </w:numPr>
        <w:shd w:val="clear" w:color="auto" w:fill="FFFFFF"/>
        <w:spacing w:after="0" w:line="220" w:lineRule="exact"/>
        <w:ind w:left="10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технологии проблемного обучения. </w:t>
      </w:r>
    </w:p>
    <w:p w:rsidR="00B77DD6" w:rsidRPr="00700A99" w:rsidRDefault="00B77DD6" w:rsidP="00B77DD6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В течение года возможны коррективы рабочей программы, связанные с объективными причинами. </w:t>
      </w:r>
    </w:p>
    <w:p w:rsidR="00ED5F71" w:rsidRPr="00700A99" w:rsidRDefault="00ED5F71" w:rsidP="00B77DD6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FB345A" w:rsidRPr="00700A99" w:rsidRDefault="00FB345A" w:rsidP="00B77DD6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Содержание </w:t>
      </w:r>
      <w:r w:rsidR="00BF51CB" w:rsidRPr="00700A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программы по алгебре и началам </w:t>
      </w:r>
      <w:r w:rsidRPr="00700A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анализа 10</w:t>
      </w:r>
      <w:r w:rsidR="008F220A" w:rsidRPr="00700A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700A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класса (базовый уровень)</w:t>
      </w:r>
    </w:p>
    <w:p w:rsidR="00E270E3" w:rsidRPr="00405770" w:rsidRDefault="004B149B" w:rsidP="00E270E3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0A99">
        <w:rPr>
          <w:rFonts w:ascii="Times New Roman" w:hAnsi="Times New Roman"/>
          <w:b/>
          <w:sz w:val="24"/>
          <w:szCs w:val="24"/>
        </w:rPr>
        <w:t>Числовые функции.</w:t>
      </w:r>
      <w:r w:rsidR="00E270E3" w:rsidRPr="00E270E3">
        <w:rPr>
          <w:rFonts w:ascii="Times New Roman" w:hAnsi="Times New Roman"/>
          <w:sz w:val="24"/>
          <w:szCs w:val="24"/>
        </w:rPr>
        <w:t xml:space="preserve"> </w:t>
      </w:r>
      <w:r w:rsidR="00F21E19" w:rsidRPr="00F21E19">
        <w:rPr>
          <w:rFonts w:ascii="Times New Roman" w:hAnsi="Times New Roman"/>
          <w:b/>
          <w:sz w:val="24"/>
          <w:szCs w:val="24"/>
        </w:rPr>
        <w:t>(6 часов)</w:t>
      </w:r>
    </w:p>
    <w:p w:rsidR="00BB07AB" w:rsidRPr="00700A99" w:rsidRDefault="004B149B" w:rsidP="00B77DD6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00A99">
        <w:rPr>
          <w:rFonts w:ascii="Times New Roman" w:hAnsi="Times New Roman"/>
          <w:b/>
          <w:sz w:val="24"/>
          <w:szCs w:val="24"/>
        </w:rPr>
        <w:t xml:space="preserve"> </w:t>
      </w:r>
      <w:r w:rsidRPr="00700A99">
        <w:rPr>
          <w:rFonts w:ascii="Times New Roman" w:hAnsi="Times New Roman"/>
          <w:sz w:val="24"/>
          <w:szCs w:val="24"/>
        </w:rPr>
        <w:t xml:space="preserve">Определение числовой функции. </w:t>
      </w:r>
      <w:r w:rsidR="008F220A"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Область определения и множество значений. График функции. Построение графиков функций, заданных различными способами. Свойства функций: монотонность, четность. Нечетность, периодичность, ограниченность. Промежутки возрастания и убывания, наибольшее и наименьшее значения, точки экстремума (локального максимума и минимума). Графическая интерпретация. Примеры функциональных зависимостей в реальных процессах и явлениях. Обратная функция. </w:t>
      </w:r>
      <w:r w:rsidR="008F220A" w:rsidRPr="00700A9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Область определения и область значений обратной функции</w:t>
      </w:r>
      <w:r w:rsidR="008F220A"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. График обратной функции. </w:t>
      </w:r>
    </w:p>
    <w:p w:rsidR="00E270E3" w:rsidRPr="00405770" w:rsidRDefault="00700A99" w:rsidP="002B4F71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Тригонометрические </w:t>
      </w:r>
      <w:r w:rsidRPr="00700A9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функции.</w:t>
      </w:r>
      <w:r w:rsidR="00E270E3" w:rsidRPr="00E270E3">
        <w:rPr>
          <w:rFonts w:ascii="Times New Roman" w:hAnsi="Times New Roman"/>
          <w:iCs/>
          <w:sz w:val="24"/>
          <w:szCs w:val="24"/>
        </w:rPr>
        <w:t xml:space="preserve"> </w:t>
      </w:r>
      <w:r w:rsidR="00F21E19">
        <w:rPr>
          <w:rFonts w:ascii="Times New Roman" w:hAnsi="Times New Roman"/>
          <w:b/>
          <w:iCs/>
          <w:sz w:val="24"/>
          <w:szCs w:val="24"/>
        </w:rPr>
        <w:t>(31</w:t>
      </w:r>
      <w:r w:rsidR="00F21E19" w:rsidRPr="00F21E19">
        <w:rPr>
          <w:rFonts w:ascii="Times New Roman" w:hAnsi="Times New Roman"/>
          <w:b/>
          <w:iCs/>
          <w:sz w:val="24"/>
          <w:szCs w:val="24"/>
        </w:rPr>
        <w:t xml:space="preserve"> часов)</w:t>
      </w:r>
    </w:p>
    <w:p w:rsidR="006D5531" w:rsidRPr="00700A99" w:rsidRDefault="00700A99" w:rsidP="00B77DD6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r w:rsidR="00FB345A"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>Числовая окружность. Числовая окружность на координат</w:t>
      </w:r>
      <w:r w:rsidR="00BB07AB"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ной плоскости. Синус и косинус, тангенс и котангенс произвольного угла. Радианная мера угла. Синус, косинус, тангенс и котангенс числа. Основные тригонометрические тождества. Формулы приведения. </w:t>
      </w:r>
    </w:p>
    <w:p w:rsidR="001E3B4B" w:rsidRDefault="00FB345A" w:rsidP="001E3B4B">
      <w:pPr>
        <w:shd w:val="clear" w:color="auto" w:fill="FFFFFF"/>
        <w:spacing w:after="0" w:line="220" w:lineRule="exact"/>
        <w:ind w:firstLine="284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Тригонометрические функции числового аргумента. Тригонометрические функции углового аргумента. </w:t>
      </w:r>
      <w:r w:rsidR="00BB07AB"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Тригонометрические функции, их свойства и графики; </w:t>
      </w:r>
      <w:r w:rsid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>периодичность, основной период:</w:t>
      </w:r>
      <w:r w:rsidR="00BB07AB"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ф</w:t>
      </w:r>
      <w:r w:rsidR="002B4F71">
        <w:rPr>
          <w:rFonts w:ascii="Times New Roman" w:eastAsia="Times New Roman" w:hAnsi="Times New Roman" w:cs="Times New Roman"/>
          <w:bCs/>
          <w:iCs/>
          <w:sz w:val="24"/>
          <w:szCs w:val="24"/>
        </w:rPr>
        <w:t>ункции</w:t>
      </w:r>
      <w:r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у</w:t>
      </w:r>
      <w:r w:rsidR="00BE2B9F"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>=</w:t>
      </w:r>
      <w:r w:rsidR="00E270E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E270E3">
        <w:rPr>
          <w:rFonts w:ascii="Times New Roman" w:eastAsia="Times New Roman" w:hAnsi="Times New Roman" w:cs="Times New Roman"/>
          <w:bCs/>
          <w:iCs/>
          <w:sz w:val="24"/>
          <w:szCs w:val="24"/>
        </w:rPr>
        <w:t>sinx</w:t>
      </w:r>
      <w:proofErr w:type="spellEnd"/>
      <w:r w:rsidR="002B4F71">
        <w:rPr>
          <w:rFonts w:ascii="Times New Roman" w:eastAsia="Times New Roman" w:hAnsi="Times New Roman" w:cs="Times New Roman"/>
          <w:bCs/>
          <w:iCs/>
          <w:sz w:val="24"/>
          <w:szCs w:val="24"/>
        </w:rPr>
        <w:t>,</w:t>
      </w:r>
      <w:r w:rsidR="00BE2B9F"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у</w:t>
      </w:r>
      <w:r w:rsidR="002B4F7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= </w:t>
      </w:r>
      <w:proofErr w:type="spellStart"/>
      <w:r w:rsidR="002B4F71">
        <w:rPr>
          <w:rFonts w:ascii="Times New Roman" w:eastAsia="Times New Roman" w:hAnsi="Times New Roman" w:cs="Times New Roman"/>
          <w:bCs/>
          <w:iCs/>
          <w:sz w:val="24"/>
          <w:szCs w:val="24"/>
        </w:rPr>
        <w:t>cosx</w:t>
      </w:r>
      <w:proofErr w:type="spellEnd"/>
      <w:r w:rsidR="002B4F71">
        <w:rPr>
          <w:rFonts w:ascii="Times New Roman" w:eastAsia="Times New Roman" w:hAnsi="Times New Roman" w:cs="Times New Roman"/>
          <w:bCs/>
          <w:iCs/>
          <w:sz w:val="24"/>
          <w:szCs w:val="24"/>
        </w:rPr>
        <w:t>, их</w:t>
      </w:r>
      <w:r w:rsidR="00BB07AB"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свойства и график</w:t>
      </w:r>
      <w:r w:rsidR="002B4F71">
        <w:rPr>
          <w:rFonts w:ascii="Times New Roman" w:eastAsia="Times New Roman" w:hAnsi="Times New Roman" w:cs="Times New Roman"/>
          <w:bCs/>
          <w:iCs/>
          <w:sz w:val="24"/>
          <w:szCs w:val="24"/>
        </w:rPr>
        <w:t>и</w:t>
      </w:r>
      <w:r w:rsidR="00BE2B9F"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. </w:t>
      </w:r>
      <w:proofErr w:type="gramStart"/>
      <w:r w:rsidR="0037217A"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>Функции  у</w:t>
      </w:r>
      <w:proofErr w:type="gramEnd"/>
      <w:r w:rsidR="0037217A"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= </w:t>
      </w:r>
      <w:proofErr w:type="spellStart"/>
      <w:r w:rsidR="0037217A"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>tgx</w:t>
      </w:r>
      <w:proofErr w:type="spellEnd"/>
      <w:r w:rsidR="0037217A"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и у=</w:t>
      </w:r>
      <w:proofErr w:type="spellStart"/>
      <w:r w:rsidR="0037217A"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>ctgx</w:t>
      </w:r>
      <w:proofErr w:type="spellEnd"/>
      <w:r w:rsidR="0037217A"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>, их свойства и графики.</w:t>
      </w:r>
      <w:r w:rsidR="001E3B4B"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1E3B4B" w:rsidRPr="00700A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Преобразования графиков: параллельный перенос, симметрия относительно осей координат и </w:t>
      </w:r>
      <w:r w:rsidR="001E3B4B" w:rsidRPr="00700A9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симметрия относительно начала координат, симметрия относительно прямой у=х, растяжение и сжатие вдоль осей координат.</w:t>
      </w:r>
    </w:p>
    <w:p w:rsidR="0037217A" w:rsidRPr="00700A99" w:rsidRDefault="0037217A" w:rsidP="00B77DD6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Тригонометрические уравнения</w:t>
      </w:r>
      <w:r w:rsidR="002D42D4" w:rsidRPr="00700A9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(12</w:t>
      </w:r>
      <w:r w:rsidR="00542D5F" w:rsidRPr="00700A9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часов)</w:t>
      </w:r>
    </w:p>
    <w:p w:rsidR="002B4F71" w:rsidRPr="00405770" w:rsidRDefault="006D5531" w:rsidP="002B4F71">
      <w:pPr>
        <w:shd w:val="clear" w:color="auto" w:fill="FFFFFF"/>
        <w:spacing w:after="0" w:line="220" w:lineRule="exact"/>
        <w:ind w:firstLine="284"/>
        <w:jc w:val="both"/>
        <w:rPr>
          <w:rFonts w:ascii="Times New Roman" w:hAnsi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>Простейш</w:t>
      </w:r>
      <w:r w:rsidR="002B4F7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ие тригонометрические уравнения. </w:t>
      </w:r>
      <w:r w:rsidR="002B4F71" w:rsidRPr="00405770">
        <w:rPr>
          <w:rFonts w:ascii="Times New Roman" w:hAnsi="Times New Roman"/>
          <w:sz w:val="24"/>
          <w:szCs w:val="24"/>
        </w:rPr>
        <w:t>Решения тригонометрических уравнений. Простейшие тригонометрические неравенства.</w:t>
      </w:r>
    </w:p>
    <w:p w:rsidR="002B4F71" w:rsidRPr="00700A99" w:rsidRDefault="002B4F71" w:rsidP="00B77DD6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C81959" w:rsidRPr="00700A99" w:rsidRDefault="00C81959" w:rsidP="00B77DD6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Преобразование тригонометрических выражений</w:t>
      </w:r>
      <w:r w:rsidR="005C7046" w:rsidRPr="00700A9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(16</w:t>
      </w:r>
      <w:r w:rsidR="00542D5F" w:rsidRPr="00700A9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часов)</w:t>
      </w:r>
    </w:p>
    <w:p w:rsidR="006D5531" w:rsidRPr="00700A99" w:rsidRDefault="00C81959" w:rsidP="00B77DD6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>С</w:t>
      </w:r>
      <w:r w:rsidR="006D5531"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инус, </w:t>
      </w:r>
      <w:r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>косинус</w:t>
      </w:r>
      <w:r w:rsidR="003A1980"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тангенс </w:t>
      </w:r>
      <w:r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суммы и разности </w:t>
      </w:r>
      <w:r w:rsidR="006D5531"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>двух углов</w:t>
      </w:r>
      <w:r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. </w:t>
      </w:r>
      <w:r w:rsidR="006D5531"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Синус и косинус двойного угла. Формулы половинного угла. </w:t>
      </w:r>
      <w:r w:rsidR="006D5531" w:rsidRPr="00700A9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Преобразования суммы тригонометрических функций в произведение и произведения в сумму.</w:t>
      </w:r>
      <w:r w:rsidR="006D5531"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6D5531" w:rsidRPr="00700A9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Выражение тригонометрических функций через тангенс половинного аргумента</w:t>
      </w:r>
      <w:r w:rsidR="006D5531"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. </w:t>
      </w:r>
      <w:r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Формулы понижения степени. Преобразование </w:t>
      </w:r>
      <w:r w:rsidR="006D5531"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>простейших тригонометрических выражений.</w:t>
      </w:r>
    </w:p>
    <w:p w:rsidR="00C81959" w:rsidRPr="00700A99" w:rsidRDefault="00C81959" w:rsidP="00B77DD6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Производная</w:t>
      </w:r>
      <w:r w:rsidR="002D42D4" w:rsidRPr="00700A9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(33</w:t>
      </w:r>
      <w:r w:rsidR="00542D5F" w:rsidRPr="00700A9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часа)</w:t>
      </w:r>
    </w:p>
    <w:p w:rsidR="009A5A59" w:rsidRPr="00700A99" w:rsidRDefault="009F66D1" w:rsidP="00B77DD6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Понятие о пределе</w:t>
      </w:r>
      <w:r w:rsidR="009A5A59" w:rsidRPr="00700A9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последовательности.</w:t>
      </w:r>
      <w:r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700A9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Существование предела монотонной ограниченной последовательности.</w:t>
      </w:r>
      <w:r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Длина окружности и площадь круга как пределы последовательностей. Бесконечно убывающая </w:t>
      </w:r>
      <w:proofErr w:type="gramStart"/>
      <w:r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>геометрическая  прогрессия</w:t>
      </w:r>
      <w:proofErr w:type="gramEnd"/>
      <w:r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и ее сумма</w:t>
      </w:r>
      <w:r w:rsidR="009A5A59"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. </w:t>
      </w:r>
      <w:r w:rsidRPr="00700A9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Понятие о непрерывности функции.</w:t>
      </w:r>
    </w:p>
    <w:p w:rsidR="00371B53" w:rsidRPr="00700A99" w:rsidRDefault="009F66D1" w:rsidP="00B77DD6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Понятие о </w:t>
      </w:r>
      <w:r w:rsidR="009A5A59"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>производной</w:t>
      </w:r>
      <w:r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функции, физический и геометрический смысл производной.</w:t>
      </w:r>
      <w:r w:rsidR="009A5A59"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371B53"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Уравнение касательной к графику функции. </w:t>
      </w:r>
      <w:r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Производные суммы, разности, произведения, частного. Производные основных элементарных функций. </w:t>
      </w:r>
      <w:r w:rsidR="001B4D92"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>Применение производной к исследованию функций и построению графиков</w:t>
      </w:r>
      <w:r w:rsidR="00371B53"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. </w:t>
      </w:r>
      <w:r w:rsidR="00804680" w:rsidRPr="00700A9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Производные обратной функции и композиции данной функции с линейной</w:t>
      </w:r>
      <w:r w:rsidR="00804680"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. </w:t>
      </w:r>
      <w:r w:rsidR="00371B53"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>Применение производной для отыскания наибольших и наименьших значений величин.</w:t>
      </w:r>
      <w:r w:rsidR="001B4D92"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Примеры использования производной для нахождения наилучшего решения в прикладных, в том числе социально-экономических, задачах. Нахождение скорости для процесса, заданного формулой или графиком. Вторая производная и ее физический смысл.</w:t>
      </w:r>
    </w:p>
    <w:p w:rsidR="00AC770F" w:rsidRDefault="00AC770F" w:rsidP="002B4F71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68A8" w:rsidRPr="00700A99" w:rsidRDefault="003468A8" w:rsidP="00B77DD6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Элементы комбинаторик</w:t>
      </w:r>
      <w:r w:rsidR="00BF51CB" w:rsidRPr="00700A9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и и теории вероятностей (9</w:t>
      </w:r>
      <w:r w:rsidRPr="00700A9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часов)</w:t>
      </w:r>
    </w:p>
    <w:p w:rsidR="007E6B20" w:rsidRPr="00700A99" w:rsidRDefault="002B4CEC" w:rsidP="007E6B20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Табличное и графическое представление данных. </w:t>
      </w:r>
      <w:r w:rsidRPr="00700A99">
        <w:rPr>
          <w:rFonts w:ascii="Times New Roman" w:eastAsia="Times New Roman" w:hAnsi="Times New Roman" w:cs="Times New Roman"/>
          <w:i/>
          <w:sz w:val="24"/>
          <w:szCs w:val="24"/>
        </w:rPr>
        <w:t>Числовые характеристики ряда рядов</w:t>
      </w:r>
      <w:r w:rsidRPr="00700A99">
        <w:rPr>
          <w:rFonts w:ascii="Times New Roman" w:eastAsia="Times New Roman" w:hAnsi="Times New Roman" w:cs="Times New Roman"/>
          <w:sz w:val="24"/>
          <w:szCs w:val="24"/>
        </w:rPr>
        <w:t>. Понятие множества, их объединение и пересечение. Поочередный и одновременный выбор нескольких элементов из конечного множества. Формулы числа перестановок, сочетаний, размещений. Решение комбинаторных задач.</w:t>
      </w:r>
      <w:r w:rsidR="007E6B20" w:rsidRPr="00700A99">
        <w:rPr>
          <w:rFonts w:ascii="Times New Roman" w:eastAsia="Times New Roman" w:hAnsi="Times New Roman" w:cs="Times New Roman"/>
          <w:sz w:val="24"/>
          <w:szCs w:val="24"/>
        </w:rPr>
        <w:t xml:space="preserve"> Формула бинома Ньютона. </w:t>
      </w: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Свойства биноминальных коэффициентов. </w:t>
      </w:r>
      <w:r w:rsidR="007E6B20" w:rsidRPr="00700A99">
        <w:rPr>
          <w:rFonts w:ascii="Times New Roman" w:eastAsia="Times New Roman" w:hAnsi="Times New Roman" w:cs="Times New Roman"/>
          <w:sz w:val="24"/>
          <w:szCs w:val="24"/>
        </w:rPr>
        <w:t xml:space="preserve">Треугольник Паскаля. </w:t>
      </w:r>
    </w:p>
    <w:p w:rsidR="00371B53" w:rsidRPr="00700A99" w:rsidRDefault="003468A8" w:rsidP="00B77DD6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proofErr w:type="gramStart"/>
      <w:r w:rsidRPr="00700A9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</w:t>
      </w:r>
      <w:r w:rsidR="00542D5F" w:rsidRPr="00700A9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овторение</w:t>
      </w:r>
      <w:r w:rsidR="002D42D4" w:rsidRPr="00700A9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 (</w:t>
      </w:r>
      <w:proofErr w:type="gramEnd"/>
      <w:r w:rsidR="002D42D4" w:rsidRPr="00700A9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7 часов</w:t>
      </w:r>
      <w:r w:rsidR="00542D5F" w:rsidRPr="00700A9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)</w:t>
      </w:r>
    </w:p>
    <w:p w:rsidR="00FB345A" w:rsidRPr="00700A99" w:rsidRDefault="00FB345A" w:rsidP="00B77DD6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542D5F" w:rsidRPr="00725F25" w:rsidRDefault="00542D5F" w:rsidP="00542D5F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725F2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Содержание программы по </w:t>
      </w:r>
      <w:proofErr w:type="gramStart"/>
      <w:r w:rsidRPr="00725F2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геометрии  10</w:t>
      </w:r>
      <w:proofErr w:type="gramEnd"/>
      <w:r w:rsidR="002D42D4" w:rsidRPr="00725F2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725F2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класса (базовый уровень)</w:t>
      </w:r>
    </w:p>
    <w:p w:rsidR="00FB345A" w:rsidRPr="00725F25" w:rsidRDefault="00FB345A" w:rsidP="00D0607D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FB345A" w:rsidRPr="00725F25" w:rsidRDefault="00542D5F" w:rsidP="00D0607D">
      <w:pPr>
        <w:pStyle w:val="a6"/>
        <w:numPr>
          <w:ilvl w:val="1"/>
          <w:numId w:val="3"/>
        </w:num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725F2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Введение. Аксиомы стереометрии</w:t>
      </w:r>
      <w:r w:rsidR="003E4691" w:rsidRPr="00725F2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– 3 часа</w:t>
      </w:r>
    </w:p>
    <w:p w:rsidR="00D0607D" w:rsidRPr="00725F25" w:rsidRDefault="004B4DA1" w:rsidP="00AC770F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5F25">
        <w:rPr>
          <w:rFonts w:ascii="Times New Roman" w:eastAsia="Times New Roman" w:hAnsi="Times New Roman" w:cs="Times New Roman"/>
          <w:bCs/>
          <w:iCs/>
          <w:sz w:val="24"/>
          <w:szCs w:val="24"/>
        </w:rPr>
        <w:t>Основные понятия стереометрии (точка, прямая, плоскость, пространство)</w:t>
      </w:r>
      <w:r w:rsidR="00D0607D" w:rsidRPr="00725F25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  <w:r w:rsidR="00D0607D" w:rsidRPr="00725F25">
        <w:rPr>
          <w:rFonts w:ascii="Times New Roman" w:hAnsi="Times New Roman" w:cs="Times New Roman"/>
          <w:sz w:val="24"/>
          <w:szCs w:val="24"/>
        </w:rPr>
        <w:t xml:space="preserve"> Предмет стереометрии. Аксиомы стереометрии. Некоторые следствия из аксиом.</w:t>
      </w:r>
    </w:p>
    <w:p w:rsidR="00542D5F" w:rsidRPr="00725F25" w:rsidRDefault="00542D5F" w:rsidP="00AC770F">
      <w:pPr>
        <w:pStyle w:val="a6"/>
        <w:numPr>
          <w:ilvl w:val="1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725F2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Параллельность </w:t>
      </w:r>
      <w:proofErr w:type="gramStart"/>
      <w:r w:rsidRPr="00725F2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прямых</w:t>
      </w:r>
      <w:r w:rsidR="002D42D4" w:rsidRPr="00725F2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r w:rsidR="00F21E1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и</w:t>
      </w:r>
      <w:proofErr w:type="gramEnd"/>
      <w:r w:rsidR="00F21E1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плоскостей -</w:t>
      </w:r>
      <w:r w:rsidR="00C95DAD" w:rsidRPr="00725F2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 </w:t>
      </w:r>
      <w:r w:rsidR="003E4691" w:rsidRPr="00725F2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r w:rsidR="00F21E1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8 </w:t>
      </w:r>
      <w:r w:rsidR="003E4691" w:rsidRPr="00725F2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часов</w:t>
      </w:r>
    </w:p>
    <w:p w:rsidR="00C95DAD" w:rsidRPr="00B25D75" w:rsidRDefault="004B4DA1" w:rsidP="00AC77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5D75">
        <w:rPr>
          <w:rFonts w:ascii="Times New Roman" w:eastAsia="Times New Roman" w:hAnsi="Times New Roman" w:cs="Times New Roman"/>
          <w:bCs/>
          <w:iCs/>
          <w:sz w:val="24"/>
          <w:szCs w:val="24"/>
        </w:rPr>
        <w:t>Пересекающиеся, параллельные и скрещивающиеся прямые.</w:t>
      </w:r>
      <w:r w:rsidR="00C95DAD" w:rsidRPr="00B25D75">
        <w:rPr>
          <w:rFonts w:ascii="Times New Roman" w:hAnsi="Times New Roman" w:cs="Times New Roman"/>
          <w:sz w:val="24"/>
          <w:szCs w:val="24"/>
        </w:rPr>
        <w:t xml:space="preserve"> Параллельн</w:t>
      </w:r>
      <w:r w:rsidR="00D23294" w:rsidRPr="00B25D75">
        <w:rPr>
          <w:rFonts w:ascii="Times New Roman" w:hAnsi="Times New Roman" w:cs="Times New Roman"/>
          <w:sz w:val="24"/>
          <w:szCs w:val="24"/>
        </w:rPr>
        <w:t>ость прямых, прямой и плоскости, признаки и свойства.</w:t>
      </w:r>
      <w:r w:rsidR="00C95DAD" w:rsidRPr="00B25D75">
        <w:rPr>
          <w:rFonts w:ascii="Times New Roman" w:hAnsi="Times New Roman" w:cs="Times New Roman"/>
          <w:sz w:val="24"/>
          <w:szCs w:val="24"/>
        </w:rPr>
        <w:t xml:space="preserve"> </w:t>
      </w:r>
      <w:r w:rsidRPr="00B25D7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Угол между прямыми в пространстве.</w:t>
      </w:r>
      <w:r w:rsidR="00C95DAD" w:rsidRPr="00B25D75">
        <w:rPr>
          <w:rFonts w:ascii="Times New Roman" w:hAnsi="Times New Roman" w:cs="Times New Roman"/>
          <w:sz w:val="24"/>
          <w:szCs w:val="24"/>
        </w:rPr>
        <w:t xml:space="preserve"> </w:t>
      </w:r>
      <w:r w:rsidR="00AC770F" w:rsidRPr="00B25D75">
        <w:rPr>
          <w:rFonts w:ascii="Times New Roman" w:hAnsi="Times New Roman" w:cs="Times New Roman"/>
          <w:sz w:val="24"/>
          <w:szCs w:val="24"/>
        </w:rPr>
        <w:t>Пар</w:t>
      </w:r>
      <w:r w:rsidR="00D23294" w:rsidRPr="00B25D75">
        <w:rPr>
          <w:rFonts w:ascii="Times New Roman" w:hAnsi="Times New Roman" w:cs="Times New Roman"/>
          <w:sz w:val="24"/>
          <w:szCs w:val="24"/>
        </w:rPr>
        <w:t>аллельность плоскостей, признаки</w:t>
      </w:r>
      <w:r w:rsidR="00AC770F" w:rsidRPr="00B25D75">
        <w:rPr>
          <w:rFonts w:ascii="Times New Roman" w:hAnsi="Times New Roman" w:cs="Times New Roman"/>
          <w:sz w:val="24"/>
          <w:szCs w:val="24"/>
        </w:rPr>
        <w:t xml:space="preserve"> и свойства. </w:t>
      </w:r>
      <w:r w:rsidR="00C95DAD" w:rsidRPr="00B25D75">
        <w:rPr>
          <w:rFonts w:ascii="Times New Roman" w:hAnsi="Times New Roman" w:cs="Times New Roman"/>
          <w:sz w:val="24"/>
          <w:szCs w:val="24"/>
        </w:rPr>
        <w:t>Расстояние между параллельными плоскостями.  Тетраэдр и параллелепипед.</w:t>
      </w:r>
    </w:p>
    <w:p w:rsidR="00542D5F" w:rsidRPr="00B25D75" w:rsidRDefault="00725F25" w:rsidP="00AC770F">
      <w:pPr>
        <w:pStyle w:val="a6"/>
        <w:numPr>
          <w:ilvl w:val="1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B25D7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r w:rsidR="00542D5F" w:rsidRPr="00B25D7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Перпендикулярность прямых и плоскостей</w:t>
      </w:r>
      <w:r w:rsidR="002D42D4" w:rsidRPr="00B25D7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в </w:t>
      </w:r>
      <w:proofErr w:type="gramStart"/>
      <w:r w:rsidR="002D42D4" w:rsidRPr="00B25D7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пространстве  –</w:t>
      </w:r>
      <w:proofErr w:type="gramEnd"/>
      <w:r w:rsidR="002D42D4" w:rsidRPr="00B25D7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23 часа</w:t>
      </w:r>
    </w:p>
    <w:p w:rsidR="004B4DA1" w:rsidRPr="00B25D75" w:rsidRDefault="00C95DAD" w:rsidP="00AC770F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B25D75">
        <w:rPr>
          <w:rFonts w:ascii="Times New Roman" w:hAnsi="Times New Roman" w:cs="Times New Roman"/>
          <w:sz w:val="24"/>
          <w:szCs w:val="24"/>
        </w:rPr>
        <w:t>Перпендикулярность прямых. Перпен</w:t>
      </w:r>
      <w:r w:rsidR="007D3EF4" w:rsidRPr="00B25D75">
        <w:rPr>
          <w:rFonts w:ascii="Times New Roman" w:hAnsi="Times New Roman" w:cs="Times New Roman"/>
          <w:sz w:val="24"/>
          <w:szCs w:val="24"/>
        </w:rPr>
        <w:t xml:space="preserve">дикулярность прямой и плоскости, </w:t>
      </w:r>
      <w:r w:rsidR="007D3EF4" w:rsidRPr="00B25D7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признаки и свойства. </w:t>
      </w:r>
      <w:r w:rsidRPr="00B25D75">
        <w:rPr>
          <w:rFonts w:ascii="Times New Roman" w:hAnsi="Times New Roman" w:cs="Times New Roman"/>
          <w:sz w:val="24"/>
          <w:szCs w:val="24"/>
        </w:rPr>
        <w:t xml:space="preserve"> Перпендикуляр и наклонная. Теорема о трех перпендикулярах.</w:t>
      </w:r>
      <w:r w:rsidR="00CE3D15" w:rsidRPr="00B25D7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Расстояние от точки до плоскости. Расстояние от прямой до плоскости. Расстояние между параллельными плоскостями. </w:t>
      </w:r>
      <w:r w:rsidRPr="00B25D75">
        <w:rPr>
          <w:rFonts w:ascii="Times New Roman" w:hAnsi="Times New Roman" w:cs="Times New Roman"/>
          <w:sz w:val="24"/>
          <w:szCs w:val="24"/>
        </w:rPr>
        <w:t xml:space="preserve"> Угол между прямой и плоскостью.</w:t>
      </w:r>
      <w:r w:rsidRPr="00B25D75">
        <w:rPr>
          <w:rFonts w:ascii="Times New Roman" w:hAnsi="Times New Roman" w:cs="Times New Roman"/>
          <w:i/>
          <w:iCs/>
          <w:sz w:val="24"/>
          <w:szCs w:val="24"/>
        </w:rPr>
        <w:t xml:space="preserve"> Двугранный угол. Линейный угол двугранного угла</w:t>
      </w:r>
      <w:r w:rsidRPr="00B25D75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B25D75">
        <w:rPr>
          <w:rFonts w:ascii="Times New Roman" w:hAnsi="Times New Roman" w:cs="Times New Roman"/>
          <w:sz w:val="24"/>
          <w:szCs w:val="24"/>
        </w:rPr>
        <w:t>Перпендикулярность плоскостей</w:t>
      </w:r>
      <w:r w:rsidR="00D23294" w:rsidRPr="00B25D75">
        <w:rPr>
          <w:rFonts w:ascii="Times New Roman" w:hAnsi="Times New Roman" w:cs="Times New Roman"/>
          <w:sz w:val="24"/>
          <w:szCs w:val="24"/>
        </w:rPr>
        <w:t>, признаки и свойства</w:t>
      </w:r>
      <w:r w:rsidR="004B4DA1" w:rsidRPr="00B25D75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  <w:r w:rsidR="004B4DA1" w:rsidRPr="00B25D7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Расстояние между скрещивающимися прямыми.</w:t>
      </w:r>
    </w:p>
    <w:p w:rsidR="00224947" w:rsidRPr="00725F25" w:rsidRDefault="00224947" w:rsidP="00AC770F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B25D75">
        <w:rPr>
          <w:rFonts w:ascii="Times New Roman" w:eastAsia="Times New Roman" w:hAnsi="Times New Roman" w:cs="Times New Roman"/>
          <w:bCs/>
          <w:iCs/>
          <w:sz w:val="24"/>
          <w:szCs w:val="24"/>
        </w:rPr>
        <w:t>Параллельное проектирование</w:t>
      </w:r>
      <w:r w:rsidRPr="00725F25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  <w:r w:rsidRPr="00725F2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Площадь ортогональной проекции многоугольника. </w:t>
      </w:r>
      <w:r w:rsidRPr="00725F25">
        <w:rPr>
          <w:rFonts w:ascii="Times New Roman" w:eastAsia="Times New Roman" w:hAnsi="Times New Roman" w:cs="Times New Roman"/>
          <w:bCs/>
          <w:iCs/>
          <w:sz w:val="24"/>
          <w:szCs w:val="24"/>
        </w:rPr>
        <w:t>Изображение пространственных фигур.</w:t>
      </w:r>
    </w:p>
    <w:p w:rsidR="00542D5F" w:rsidRDefault="00542D5F" w:rsidP="00AC770F">
      <w:pPr>
        <w:pStyle w:val="a6"/>
        <w:numPr>
          <w:ilvl w:val="1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725F2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Многогранники</w:t>
      </w:r>
      <w:r w:rsidR="002D42D4" w:rsidRPr="00725F2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– 14</w:t>
      </w:r>
      <w:r w:rsidR="003E4691" w:rsidRPr="00725F2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часов</w:t>
      </w:r>
    </w:p>
    <w:p w:rsidR="00224947" w:rsidRPr="00725F25" w:rsidRDefault="00224947" w:rsidP="00AC770F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725F25">
        <w:rPr>
          <w:rFonts w:ascii="Times New Roman" w:eastAsia="Times New Roman" w:hAnsi="Times New Roman" w:cs="Times New Roman"/>
          <w:bCs/>
          <w:iCs/>
          <w:sz w:val="24"/>
          <w:szCs w:val="24"/>
        </w:rPr>
        <w:t>Вершины, ребра, грани многогранника</w:t>
      </w:r>
      <w:r w:rsidRPr="00725F2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. Развертка. Многогранные углы. Выпуклые многогранники. Теорема Эйлера.</w:t>
      </w:r>
    </w:p>
    <w:p w:rsidR="00224947" w:rsidRPr="00725F25" w:rsidRDefault="00224947" w:rsidP="00AC770F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25F2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Призма, ее основания, боковые ребра, высота, боковая поверхность. Прямая и </w:t>
      </w:r>
      <w:r w:rsidRPr="00725F2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наклонная</w:t>
      </w:r>
      <w:r w:rsidRPr="00725F2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призма. Правильная призма. Параллелепипед. Куб.</w:t>
      </w:r>
    </w:p>
    <w:p w:rsidR="00224947" w:rsidRPr="00725F25" w:rsidRDefault="00224947" w:rsidP="00AC770F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25F2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Пирамида, ее основания, боковые ребра, высота, боковая поверхность. Треугольная пирамида. </w:t>
      </w:r>
      <w:r w:rsidRPr="00725F2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Усеченная пирамида</w:t>
      </w:r>
      <w:r w:rsidRPr="00725F25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:rsidR="00224947" w:rsidRPr="00725F25" w:rsidRDefault="00224947" w:rsidP="00AC770F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725F25">
        <w:rPr>
          <w:rFonts w:ascii="Times New Roman" w:eastAsia="Times New Roman" w:hAnsi="Times New Roman" w:cs="Times New Roman"/>
          <w:bCs/>
          <w:iCs/>
          <w:sz w:val="24"/>
          <w:szCs w:val="24"/>
        </w:rPr>
        <w:t>Симметрия в кубе, параллелепипеде, в призме и пирамиде. Понятие о симметрии</w:t>
      </w:r>
      <w:r w:rsidRPr="00725F2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в пространстве (центральная, осевая, зеркальная). Примеры симметрий в окружающем мире.</w:t>
      </w:r>
    </w:p>
    <w:p w:rsidR="00224947" w:rsidRPr="00725F25" w:rsidRDefault="00224947" w:rsidP="00AC770F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25F25">
        <w:rPr>
          <w:rFonts w:ascii="Times New Roman" w:eastAsia="Times New Roman" w:hAnsi="Times New Roman" w:cs="Times New Roman"/>
          <w:bCs/>
          <w:iCs/>
          <w:sz w:val="24"/>
          <w:szCs w:val="24"/>
        </w:rPr>
        <w:t>Сечения куба, призмы, пирамиды.</w:t>
      </w:r>
    </w:p>
    <w:p w:rsidR="00224947" w:rsidRPr="00700A99" w:rsidRDefault="00224947" w:rsidP="00AC770F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>Представление о правильных многогранниках (тетраэдр, куб, октаэдр, додекаэдр и икосаэдр).</w:t>
      </w:r>
    </w:p>
    <w:p w:rsidR="00542D5F" w:rsidRPr="00725F25" w:rsidRDefault="00542D5F" w:rsidP="00725F25">
      <w:pPr>
        <w:pStyle w:val="a6"/>
        <w:numPr>
          <w:ilvl w:val="1"/>
          <w:numId w:val="3"/>
        </w:numP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725F2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Векторы в пространстве</w:t>
      </w:r>
      <w:r w:rsidR="002D42D4" w:rsidRPr="00725F2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– 10</w:t>
      </w:r>
      <w:r w:rsidR="003E4691" w:rsidRPr="00725F2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часов</w:t>
      </w:r>
    </w:p>
    <w:p w:rsidR="00CF72F6" w:rsidRPr="00700A99" w:rsidRDefault="00CF72F6" w:rsidP="00725F25">
      <w:pPr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Векторы. Модуль вектора. Равенство векторов. Сложение векторов и умножение вектора на число. Угол между векторами. Координаты вектора. Скалярное произведение векторов. Коллинеарные </w:t>
      </w:r>
      <w:r w:rsidRPr="00700A99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>векторы. Разложение вектора по двум неколлинеарным векторам. Компланарные векторы. Разложение по трем некомпланарным векторам.</w:t>
      </w:r>
    </w:p>
    <w:p w:rsidR="00B77DD6" w:rsidRPr="00700A99" w:rsidRDefault="00B77DD6" w:rsidP="00725F25">
      <w:pP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Требования к уровню подготовки учащихся 10 класса </w:t>
      </w:r>
    </w:p>
    <w:p w:rsidR="00B77DD6" w:rsidRPr="00700A99" w:rsidRDefault="00B77DD6" w:rsidP="00B77DD6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t>должны знать:</w:t>
      </w:r>
    </w:p>
    <w:p w:rsidR="00B77DD6" w:rsidRPr="00700A99" w:rsidRDefault="00B77DD6" w:rsidP="00B77DD6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Основы тригонометрии</w:t>
      </w:r>
      <w:r w:rsidRPr="00700A99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700A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Синус, косинус, тангенс, котангенс произвольного угла. Радианная мера угла. Синус, косинус, тангенс и котангенс числа. Основные тригонометрические тождества. Формулы приведения. Синус, косинус и тангенс суммы и в произведение и произведения в сумму. Выражение тригонометрических функций через тангенс половинного аргумента. Преобразования разности двух углов. Синус и косинус двойного угла. Формулы половинного угла. Преобразования суммы тригонометрических функций простейших тригонометрических выражений. Простейшие тригонометрические уравнения. Решения тригонометрических уравнений. Простейшие тригонометрические неравенства. Арксинус, арккосинус, арктангенс числа. </w:t>
      </w:r>
    </w:p>
    <w:p w:rsidR="00B77DD6" w:rsidRPr="00700A99" w:rsidRDefault="00B77DD6" w:rsidP="00B77DD6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t>Функции.</w:t>
      </w: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 Область определения и множество значений. График функции. Построение графиков функций, заданных различными способами. Свойства функций: монотонность, четность и нечетность, периодичность, ограниченность. Промежутки возрастания и убывания, наибольшее и наименьшее значения, точки экстремума (локального максимума и минимума). Графическая интерпретация. Примеры функциональных зависимостей в реальных процессах и явлениях. Тригонометрические функции, их свойства и графики; периодичность, основной период.</w:t>
      </w:r>
    </w:p>
    <w:p w:rsidR="00B77DD6" w:rsidRPr="00700A99" w:rsidRDefault="00B77DD6" w:rsidP="00B77DD6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Производная.</w:t>
      </w: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 Понятие о производной функции, физический и геометрический смысл производной. Уравнение касательной к графику функции. Производные суммы, разности, произведения, частного. Производные основных элементарных функций. Применение производной к исследованию функций и построению графиков. </w:t>
      </w:r>
    </w:p>
    <w:p w:rsidR="00312841" w:rsidRPr="00700A99" w:rsidRDefault="00312841" w:rsidP="00312841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Параллельность прямых и плоскостей. </w:t>
      </w: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Параллельные прямые в пространстве. Параллельность трех прямых. Параллельность прямой и плоскости. Скрещивающиеся прямые. Углы с </w:t>
      </w:r>
      <w:proofErr w:type="spellStart"/>
      <w:r w:rsidRPr="00700A99">
        <w:rPr>
          <w:rFonts w:ascii="Times New Roman" w:eastAsia="Times New Roman" w:hAnsi="Times New Roman" w:cs="Times New Roman"/>
          <w:sz w:val="24"/>
          <w:szCs w:val="24"/>
        </w:rPr>
        <w:t>сонаправленными</w:t>
      </w:r>
      <w:proofErr w:type="spellEnd"/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 сторонами. Угол между прямыми. Параллельные плоскости. Свойства параллельных плоскостей. Тетраэдр. </w:t>
      </w:r>
    </w:p>
    <w:p w:rsidR="00312841" w:rsidRPr="00700A99" w:rsidRDefault="00312841" w:rsidP="00312841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Перпендикулярность прямых и плоскостей. </w:t>
      </w:r>
      <w:r w:rsidRPr="00700A99">
        <w:rPr>
          <w:rFonts w:ascii="Times New Roman" w:eastAsia="Times New Roman" w:hAnsi="Times New Roman" w:cs="Times New Roman"/>
          <w:sz w:val="24"/>
          <w:szCs w:val="24"/>
        </w:rPr>
        <w:t>Перпендикулярные</w:t>
      </w:r>
      <w:r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прямые в пространстве. Параллельные прямые, перпендикулярные к плоскости. Признак перпендикулярности прямой и плоскости. Теорема о прямой, перпендикулярной к плоскости. Расстояние от точки до плоскости. Теорема о трех перпендикулярах. Угол между прямой и плоскостью. Двугранный угол. Признак перпендикулярности двух плоскостей. Прямоугольный параллелепипед. </w:t>
      </w:r>
    </w:p>
    <w:p w:rsidR="00312841" w:rsidRPr="00700A99" w:rsidRDefault="00312841" w:rsidP="00312841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Многогранники. </w:t>
      </w: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Призма, ее основания, боковые ребра, высота, боковая поверхность. Прямая и </w:t>
      </w:r>
      <w:proofErr w:type="gramStart"/>
      <w:r w:rsidRPr="00700A99">
        <w:rPr>
          <w:rFonts w:ascii="Times New Roman" w:eastAsia="Times New Roman" w:hAnsi="Times New Roman" w:cs="Times New Roman"/>
          <w:sz w:val="24"/>
          <w:szCs w:val="24"/>
        </w:rPr>
        <w:t>наклонная  призма</w:t>
      </w:r>
      <w:proofErr w:type="gramEnd"/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. Правильная призма. Параллелепипед. Куб. Пирамида, ее основание, боковые ребра, высота, боковая поверхность. Треугольная пирамида. Правильная пирамида. Усеченная пирамида. Сечения куба, призмы, пирамиды. Представление о правильных многогранниках (тетраэдр, куб, октаэдр, додекаэдр и икосаэдр). </w:t>
      </w:r>
    </w:p>
    <w:p w:rsidR="00312841" w:rsidRPr="00700A99" w:rsidRDefault="00312841" w:rsidP="00312841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Векторы в пространстве. </w:t>
      </w: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Понятие вектора. Равенство векторов. Сложение и вычитание векторов. Сумма нескольких векторов. Умножение вектора на число. Компланарные вектора. Правило параллелепипеда. Разложение вектора по трем некомпланарным векторам. </w:t>
      </w:r>
    </w:p>
    <w:p w:rsidR="005C7046" w:rsidRPr="00700A99" w:rsidRDefault="005C7046" w:rsidP="00312841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/>
          <w:sz w:val="24"/>
          <w:szCs w:val="24"/>
        </w:rPr>
        <w:t xml:space="preserve">Элементы комбинаторики и теории вероятностей.  </w:t>
      </w:r>
    </w:p>
    <w:p w:rsidR="00B25D75" w:rsidRPr="00700A99" w:rsidRDefault="00B25D75" w:rsidP="00B25D75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Табличное и графическое представление данных. </w:t>
      </w:r>
      <w:r w:rsidRPr="00700A99">
        <w:rPr>
          <w:rFonts w:ascii="Times New Roman" w:eastAsia="Times New Roman" w:hAnsi="Times New Roman" w:cs="Times New Roman"/>
          <w:i/>
          <w:sz w:val="24"/>
          <w:szCs w:val="24"/>
        </w:rPr>
        <w:t>Числовые характеристики ряда рядов</w:t>
      </w: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. Понятие множества, их объединение и пересечение. Поочередный и одновременный выбор нескольких элементов из конечного множества. Формулы числа перестановок, сочетаний, размещений. Решение комбинаторных задач. Формула бинома Ньютона. Свойства биноминальных коэффициентов. Треугольник Паскаля. </w:t>
      </w:r>
    </w:p>
    <w:p w:rsidR="009121E3" w:rsidRPr="00700A99" w:rsidRDefault="009121E3" w:rsidP="00312841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12841" w:rsidRPr="00700A99" w:rsidRDefault="00312841" w:rsidP="00312841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должны уметь (на продуктивном уровне освоения): </w:t>
      </w:r>
    </w:p>
    <w:p w:rsidR="009121E3" w:rsidRPr="00700A99" w:rsidRDefault="009121E3" w:rsidP="00B77DD6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121E3" w:rsidRPr="00700A99" w:rsidRDefault="009121E3" w:rsidP="00B77DD6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t>Алгебра</w:t>
      </w:r>
    </w:p>
    <w:p w:rsidR="00B77DD6" w:rsidRPr="00700A99" w:rsidRDefault="00B77DD6" w:rsidP="00B77DD6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t>уметь</w:t>
      </w:r>
    </w:p>
    <w:p w:rsidR="00B77DD6" w:rsidRPr="00700A99" w:rsidRDefault="00B77DD6" w:rsidP="00B77DD6">
      <w:pPr>
        <w:numPr>
          <w:ilvl w:val="0"/>
          <w:numId w:val="10"/>
        </w:numPr>
        <w:shd w:val="clear" w:color="auto" w:fill="FFFFFF"/>
        <w:tabs>
          <w:tab w:val="clear" w:pos="720"/>
          <w:tab w:val="left" w:pos="709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</w:t>
      </w:r>
      <w:proofErr w:type="gramStart"/>
      <w:r w:rsidRPr="00700A99">
        <w:rPr>
          <w:rFonts w:ascii="Times New Roman" w:eastAsia="Times New Roman" w:hAnsi="Times New Roman" w:cs="Times New Roman"/>
          <w:sz w:val="24"/>
          <w:szCs w:val="24"/>
        </w:rPr>
        <w:t>показателем,  используя</w:t>
      </w:r>
      <w:proofErr w:type="gramEnd"/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 при необходимости вычислительные устройства; пользоваться оценкой и прикидкой при практических расчетах; </w:t>
      </w:r>
    </w:p>
    <w:p w:rsidR="00B77DD6" w:rsidRPr="00700A99" w:rsidRDefault="00B77DD6" w:rsidP="00B77DD6">
      <w:pPr>
        <w:numPr>
          <w:ilvl w:val="0"/>
          <w:numId w:val="10"/>
        </w:numPr>
        <w:shd w:val="clear" w:color="auto" w:fill="FFFFFF"/>
        <w:tabs>
          <w:tab w:val="clear" w:pos="720"/>
          <w:tab w:val="left" w:pos="709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sz w:val="24"/>
          <w:szCs w:val="24"/>
        </w:rPr>
        <w:t>проводить преобразования числовых и буквенных выражени</w:t>
      </w:r>
      <w:r w:rsidR="00A209B7" w:rsidRPr="00700A99">
        <w:rPr>
          <w:rFonts w:ascii="Times New Roman" w:eastAsia="Times New Roman" w:hAnsi="Times New Roman" w:cs="Times New Roman"/>
          <w:sz w:val="24"/>
          <w:szCs w:val="24"/>
        </w:rPr>
        <w:t xml:space="preserve">й, включающих степени, радикалы </w:t>
      </w:r>
      <w:proofErr w:type="gramStart"/>
      <w:r w:rsidR="00A209B7" w:rsidRPr="00700A99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 тригонометрические</w:t>
      </w:r>
      <w:proofErr w:type="gramEnd"/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 функции; </w:t>
      </w:r>
    </w:p>
    <w:p w:rsidR="00B77DD6" w:rsidRPr="00700A99" w:rsidRDefault="00B77DD6" w:rsidP="00B77DD6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B77DD6" w:rsidRPr="00700A99" w:rsidRDefault="00B77DD6" w:rsidP="00B77DD6">
      <w:pPr>
        <w:numPr>
          <w:ilvl w:val="0"/>
          <w:numId w:val="11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sz w:val="24"/>
          <w:szCs w:val="24"/>
        </w:rPr>
        <w:t>практических расчетов по формулам, включая формул</w:t>
      </w:r>
      <w:r w:rsidR="00A209B7" w:rsidRPr="00700A99">
        <w:rPr>
          <w:rFonts w:ascii="Times New Roman" w:eastAsia="Times New Roman" w:hAnsi="Times New Roman" w:cs="Times New Roman"/>
          <w:sz w:val="24"/>
          <w:szCs w:val="24"/>
        </w:rPr>
        <w:t>ы, содержащие степени, радикалы</w:t>
      </w: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 и тригонометрические функции, используя при необходимости справочные материалы и простейшие вычислительные устройства; </w:t>
      </w:r>
    </w:p>
    <w:p w:rsidR="009121E3" w:rsidRPr="00700A99" w:rsidRDefault="009121E3" w:rsidP="00B77DD6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77DD6" w:rsidRPr="00700A99" w:rsidRDefault="00B77DD6" w:rsidP="00B77DD6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t>Функции и графики</w:t>
      </w:r>
    </w:p>
    <w:p w:rsidR="00B77DD6" w:rsidRPr="00700A99" w:rsidRDefault="00B77DD6" w:rsidP="00B77DD6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t>уметь</w:t>
      </w:r>
    </w:p>
    <w:p w:rsidR="00B77DD6" w:rsidRPr="00700A99" w:rsidRDefault="00B77DD6" w:rsidP="00B77DD6">
      <w:pPr>
        <w:numPr>
          <w:ilvl w:val="0"/>
          <w:numId w:val="12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определять значение функции по значению аргумента при различных способах задания функции; </w:t>
      </w:r>
    </w:p>
    <w:p w:rsidR="00B77DD6" w:rsidRPr="00700A99" w:rsidRDefault="00B77DD6" w:rsidP="00B77DD6">
      <w:pPr>
        <w:numPr>
          <w:ilvl w:val="0"/>
          <w:numId w:val="12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строить графики изученных функций, выполнять преобразования графиков; </w:t>
      </w:r>
    </w:p>
    <w:p w:rsidR="00B77DD6" w:rsidRPr="00700A99" w:rsidRDefault="00B77DD6" w:rsidP="00B77DD6">
      <w:pPr>
        <w:numPr>
          <w:ilvl w:val="0"/>
          <w:numId w:val="12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описывать по графику и по формуле поведение и свойства функций; </w:t>
      </w:r>
      <w:r w:rsidR="009121E3" w:rsidRPr="00700A99">
        <w:rPr>
          <w:rFonts w:ascii="Times New Roman" w:eastAsia="Times New Roman" w:hAnsi="Times New Roman" w:cs="Times New Roman"/>
          <w:sz w:val="24"/>
          <w:szCs w:val="24"/>
        </w:rPr>
        <w:t>находить по графику функции наибольшее и наименьшее значения;</w:t>
      </w:r>
    </w:p>
    <w:p w:rsidR="00B77DD6" w:rsidRPr="00700A99" w:rsidRDefault="00B77DD6" w:rsidP="00B77DD6">
      <w:pPr>
        <w:numPr>
          <w:ilvl w:val="0"/>
          <w:numId w:val="12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sz w:val="24"/>
          <w:szCs w:val="24"/>
        </w:rPr>
        <w:t>решать уравнения, системы уравнений, неравенства, используя св</w:t>
      </w:r>
      <w:r w:rsidR="009121E3" w:rsidRPr="00700A99">
        <w:rPr>
          <w:rFonts w:ascii="Times New Roman" w:eastAsia="Times New Roman" w:hAnsi="Times New Roman" w:cs="Times New Roman"/>
          <w:sz w:val="24"/>
          <w:szCs w:val="24"/>
        </w:rPr>
        <w:t>ойства функций и их графики</w:t>
      </w: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B77DD6" w:rsidRPr="00700A99" w:rsidRDefault="00B77DD6" w:rsidP="00B77DD6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B77DD6" w:rsidRPr="00700A99" w:rsidRDefault="00B77DD6" w:rsidP="00B77DD6">
      <w:pPr>
        <w:numPr>
          <w:ilvl w:val="0"/>
          <w:numId w:val="13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описания и исследования с помощью функций реальных зависимостей, представления их графически; интерпретации графиков реальных процессов; </w:t>
      </w:r>
    </w:p>
    <w:p w:rsidR="009121E3" w:rsidRPr="00700A99" w:rsidRDefault="009121E3" w:rsidP="00B77DD6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77DD6" w:rsidRPr="00700A99" w:rsidRDefault="00B77DD6" w:rsidP="00B77DD6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t>Начала математического анализа</w:t>
      </w:r>
    </w:p>
    <w:p w:rsidR="009121E3" w:rsidRPr="00700A99" w:rsidRDefault="009121E3" w:rsidP="00B77DD6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77DD6" w:rsidRPr="00700A99" w:rsidRDefault="00B77DD6" w:rsidP="00B77DD6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t>уметь</w:t>
      </w:r>
    </w:p>
    <w:p w:rsidR="00B77DD6" w:rsidRPr="00700A99" w:rsidRDefault="00B77DD6" w:rsidP="00B77DD6">
      <w:pPr>
        <w:numPr>
          <w:ilvl w:val="0"/>
          <w:numId w:val="14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находить сумму бесконечно убывающей геометрической прогрессии; </w:t>
      </w:r>
    </w:p>
    <w:p w:rsidR="00B77DD6" w:rsidRPr="00700A99" w:rsidRDefault="00B77DD6" w:rsidP="00B77DD6">
      <w:pPr>
        <w:numPr>
          <w:ilvl w:val="0"/>
          <w:numId w:val="14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вычислять производные элементарных функций, применяя правила вычисления производных, используя справочные материалы; </w:t>
      </w:r>
    </w:p>
    <w:p w:rsidR="00B77DD6" w:rsidRPr="00700A99" w:rsidRDefault="00B77DD6" w:rsidP="00B77DD6">
      <w:pPr>
        <w:numPr>
          <w:ilvl w:val="0"/>
          <w:numId w:val="14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исследовать функции </w:t>
      </w:r>
      <w:r w:rsidR="00E42FBF" w:rsidRPr="00700A99">
        <w:rPr>
          <w:rFonts w:ascii="Times New Roman" w:eastAsia="Times New Roman" w:hAnsi="Times New Roman" w:cs="Times New Roman"/>
          <w:sz w:val="24"/>
          <w:szCs w:val="24"/>
        </w:rPr>
        <w:t xml:space="preserve">на монотонность, находить наибольшие </w:t>
      </w: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E42FBF" w:rsidRPr="00700A99">
        <w:rPr>
          <w:rFonts w:ascii="Times New Roman" w:eastAsia="Times New Roman" w:hAnsi="Times New Roman" w:cs="Times New Roman"/>
          <w:sz w:val="24"/>
          <w:szCs w:val="24"/>
        </w:rPr>
        <w:t xml:space="preserve">наименьшие значения функций, </w:t>
      </w: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строить </w:t>
      </w:r>
      <w:r w:rsidR="00E42FBF" w:rsidRPr="00700A99">
        <w:rPr>
          <w:rFonts w:ascii="Times New Roman" w:eastAsia="Times New Roman" w:hAnsi="Times New Roman" w:cs="Times New Roman"/>
          <w:sz w:val="24"/>
          <w:szCs w:val="24"/>
        </w:rPr>
        <w:t xml:space="preserve">графики многочленов и простейших функций </w:t>
      </w: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с помощью производной; </w:t>
      </w:r>
    </w:p>
    <w:p w:rsidR="00B77DD6" w:rsidRPr="00700A99" w:rsidRDefault="00B77DD6" w:rsidP="00B77DD6">
      <w:pPr>
        <w:numPr>
          <w:ilvl w:val="0"/>
          <w:numId w:val="14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решать задачи с применением уравнения касательной к графику функции; </w:t>
      </w:r>
    </w:p>
    <w:p w:rsidR="00B77DD6" w:rsidRPr="00700A99" w:rsidRDefault="00B77DD6" w:rsidP="00B77DD6">
      <w:pPr>
        <w:numPr>
          <w:ilvl w:val="0"/>
          <w:numId w:val="14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решать задачи на нахождение наибольшего и наименьшего значения функции на отрезке; </w:t>
      </w:r>
    </w:p>
    <w:p w:rsidR="00B77DD6" w:rsidRPr="00700A99" w:rsidRDefault="00B77DD6" w:rsidP="00B77DD6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B77DD6" w:rsidRPr="00700A99" w:rsidRDefault="00B77DD6" w:rsidP="00B77DD6">
      <w:pPr>
        <w:numPr>
          <w:ilvl w:val="0"/>
          <w:numId w:val="15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sz w:val="24"/>
          <w:szCs w:val="24"/>
        </w:rPr>
        <w:t>решения геометрических, физических, экономических и других прикладных задач, в том числе задач на наибольшие и наименьшие значения</w:t>
      </w:r>
      <w:r w:rsidR="00E42FBF" w:rsidRPr="00700A99">
        <w:rPr>
          <w:rFonts w:ascii="Times New Roman" w:eastAsia="Times New Roman" w:hAnsi="Times New Roman" w:cs="Times New Roman"/>
          <w:sz w:val="24"/>
          <w:szCs w:val="24"/>
        </w:rPr>
        <w:t>, на нахождение скорости и ускорения</w:t>
      </w: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B77DD6" w:rsidRPr="00700A99" w:rsidRDefault="00B77DD6" w:rsidP="00B77DD6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t>Уравнения и неравенства</w:t>
      </w:r>
    </w:p>
    <w:p w:rsidR="00B77DD6" w:rsidRPr="00700A99" w:rsidRDefault="00B77DD6" w:rsidP="00B77DD6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t>уметь</w:t>
      </w:r>
    </w:p>
    <w:p w:rsidR="00B77DD6" w:rsidRPr="00700A99" w:rsidRDefault="00D63F7B" w:rsidP="00B77DD6">
      <w:pPr>
        <w:numPr>
          <w:ilvl w:val="0"/>
          <w:numId w:val="16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решать рациональные </w:t>
      </w:r>
      <w:r w:rsidR="00B77DD6" w:rsidRPr="00700A99">
        <w:rPr>
          <w:rFonts w:ascii="Times New Roman" w:eastAsia="Times New Roman" w:hAnsi="Times New Roman" w:cs="Times New Roman"/>
          <w:sz w:val="24"/>
          <w:szCs w:val="24"/>
        </w:rPr>
        <w:t xml:space="preserve">уравнения и неравенства, </w:t>
      </w:r>
      <w:r w:rsidR="00E56BE0" w:rsidRPr="00700A99">
        <w:rPr>
          <w:rFonts w:ascii="Times New Roman" w:eastAsia="Times New Roman" w:hAnsi="Times New Roman" w:cs="Times New Roman"/>
          <w:sz w:val="24"/>
          <w:szCs w:val="24"/>
        </w:rPr>
        <w:t xml:space="preserve">простейшие </w:t>
      </w:r>
      <w:r w:rsidR="00B77DD6" w:rsidRPr="00700A99">
        <w:rPr>
          <w:rFonts w:ascii="Times New Roman" w:eastAsia="Times New Roman" w:hAnsi="Times New Roman" w:cs="Times New Roman"/>
          <w:sz w:val="24"/>
          <w:szCs w:val="24"/>
        </w:rPr>
        <w:t xml:space="preserve">иррациональные и тригонометрические уравнения, их системы; </w:t>
      </w:r>
    </w:p>
    <w:p w:rsidR="00E56BE0" w:rsidRPr="00700A99" w:rsidRDefault="00E56BE0" w:rsidP="00B77DD6">
      <w:pPr>
        <w:numPr>
          <w:ilvl w:val="0"/>
          <w:numId w:val="16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sz w:val="24"/>
          <w:szCs w:val="24"/>
        </w:rPr>
        <w:t>использовать для приближенного решения уравнений и неравенств графический метод;</w:t>
      </w:r>
    </w:p>
    <w:p w:rsidR="00B77DD6" w:rsidRPr="00700A99" w:rsidRDefault="00B77DD6" w:rsidP="00B77DD6">
      <w:pPr>
        <w:numPr>
          <w:ilvl w:val="0"/>
          <w:numId w:val="16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решать текстовые задачи с помощью составления уравнений, и неравенств, интерпретируя результат с учетом ограничений условия задачи; </w:t>
      </w:r>
    </w:p>
    <w:p w:rsidR="00B77DD6" w:rsidRPr="00700A99" w:rsidRDefault="00B77DD6" w:rsidP="00B77DD6">
      <w:pPr>
        <w:numPr>
          <w:ilvl w:val="0"/>
          <w:numId w:val="16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находить приближенные решения уравнений и их систем, используя графический метод; </w:t>
      </w:r>
    </w:p>
    <w:p w:rsidR="00B77DD6" w:rsidRPr="00700A99" w:rsidRDefault="00B77DD6" w:rsidP="00B77DD6">
      <w:pPr>
        <w:numPr>
          <w:ilvl w:val="0"/>
          <w:numId w:val="16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решать уравнения, неравенства и системы с применением графических представлений, свойств функций, производной; </w:t>
      </w:r>
    </w:p>
    <w:p w:rsidR="00B77DD6" w:rsidRPr="00700A99" w:rsidRDefault="00B77DD6" w:rsidP="00B77DD6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B77DD6" w:rsidRPr="00700A99" w:rsidRDefault="00B77DD6" w:rsidP="00B77DD6">
      <w:pPr>
        <w:numPr>
          <w:ilvl w:val="0"/>
          <w:numId w:val="17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построения и исследования простейших математических моделей; </w:t>
      </w:r>
    </w:p>
    <w:p w:rsidR="00FB345A" w:rsidRPr="00700A99" w:rsidRDefault="00E56BE0" w:rsidP="00312841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t>Элементы комбинаторики, статистики и теории вероятностей</w:t>
      </w:r>
    </w:p>
    <w:p w:rsidR="00E56BE0" w:rsidRPr="00700A99" w:rsidRDefault="00E56BE0" w:rsidP="00312841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t>Уметь</w:t>
      </w:r>
    </w:p>
    <w:p w:rsidR="00E56BE0" w:rsidRPr="00700A99" w:rsidRDefault="00E56BE0" w:rsidP="00E56BE0">
      <w:pPr>
        <w:pStyle w:val="a6"/>
        <w:numPr>
          <w:ilvl w:val="0"/>
          <w:numId w:val="43"/>
        </w:num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Cs/>
          <w:sz w:val="24"/>
          <w:szCs w:val="24"/>
        </w:rPr>
        <w:t>решать простейшие комбинаторные задачи методом перебора, а также с использованием известных формул;</w:t>
      </w:r>
    </w:p>
    <w:p w:rsidR="00E56BE0" w:rsidRPr="00700A99" w:rsidRDefault="00E56BE0" w:rsidP="00E56BE0">
      <w:pPr>
        <w:pStyle w:val="a6"/>
        <w:numPr>
          <w:ilvl w:val="0"/>
          <w:numId w:val="43"/>
        </w:num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Cs/>
          <w:sz w:val="24"/>
          <w:szCs w:val="24"/>
        </w:rPr>
        <w:t>вычислять в простейших случаях вероятности событий на основе подсчета числа исходов;</w:t>
      </w:r>
    </w:p>
    <w:p w:rsidR="00E56BE0" w:rsidRPr="00700A99" w:rsidRDefault="00E56BE0" w:rsidP="00E56BE0">
      <w:pPr>
        <w:pStyle w:val="a6"/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E56BE0" w:rsidRPr="00700A99" w:rsidRDefault="00E56BE0" w:rsidP="00E56BE0">
      <w:pPr>
        <w:pStyle w:val="a6"/>
        <w:numPr>
          <w:ilvl w:val="0"/>
          <w:numId w:val="43"/>
        </w:num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Cs/>
          <w:sz w:val="24"/>
          <w:szCs w:val="24"/>
        </w:rPr>
        <w:t>анализа реальных числовых данных, представленных в виде диаграмм, графиков;</w:t>
      </w:r>
    </w:p>
    <w:p w:rsidR="00E56BE0" w:rsidRPr="00700A99" w:rsidRDefault="00E56BE0" w:rsidP="00E56BE0">
      <w:pPr>
        <w:pStyle w:val="a6"/>
        <w:numPr>
          <w:ilvl w:val="0"/>
          <w:numId w:val="43"/>
        </w:num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Cs/>
          <w:sz w:val="24"/>
          <w:szCs w:val="24"/>
        </w:rPr>
        <w:t>анализа информации статистического характера.</w:t>
      </w:r>
    </w:p>
    <w:p w:rsidR="001658F8" w:rsidRPr="00700A99" w:rsidRDefault="001658F8" w:rsidP="00312841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42FBF" w:rsidRPr="00700A99" w:rsidRDefault="001658F8" w:rsidP="00312841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t>ГЕОМЕТРИЯ</w:t>
      </w:r>
    </w:p>
    <w:p w:rsidR="00312841" w:rsidRPr="00700A99" w:rsidRDefault="00312841" w:rsidP="00312841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должны уметь (на продуктивном и творческом уровнях освоения): </w:t>
      </w:r>
    </w:p>
    <w:p w:rsidR="00312841" w:rsidRPr="00700A99" w:rsidRDefault="00312841" w:rsidP="00312841">
      <w:pPr>
        <w:numPr>
          <w:ilvl w:val="0"/>
          <w:numId w:val="20"/>
        </w:numPr>
        <w:shd w:val="clear" w:color="auto" w:fill="FFFFFF"/>
        <w:tabs>
          <w:tab w:val="clear" w:pos="720"/>
          <w:tab w:val="num" w:pos="426"/>
        </w:tabs>
        <w:spacing w:after="0" w:line="220" w:lineRule="exact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распознавать на чертежах и моделях пространственные формы; соотносить трехмерные объекты с их описаниями, изображениями; </w:t>
      </w:r>
    </w:p>
    <w:p w:rsidR="00312841" w:rsidRPr="00700A99" w:rsidRDefault="00A209B7" w:rsidP="00312841">
      <w:pPr>
        <w:numPr>
          <w:ilvl w:val="0"/>
          <w:numId w:val="20"/>
        </w:numPr>
        <w:shd w:val="clear" w:color="auto" w:fill="FFFFFF"/>
        <w:tabs>
          <w:tab w:val="clear" w:pos="720"/>
          <w:tab w:val="num" w:pos="426"/>
        </w:tabs>
        <w:spacing w:after="0" w:line="220" w:lineRule="exact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анализировать </w:t>
      </w:r>
      <w:r w:rsidR="00312841" w:rsidRPr="00700A99">
        <w:rPr>
          <w:rFonts w:ascii="Times New Roman" w:eastAsia="Times New Roman" w:hAnsi="Times New Roman" w:cs="Times New Roman"/>
          <w:sz w:val="24"/>
          <w:szCs w:val="24"/>
        </w:rPr>
        <w:t xml:space="preserve"> взаимное</w:t>
      </w:r>
      <w:proofErr w:type="gramEnd"/>
      <w:r w:rsidR="00312841" w:rsidRPr="00700A99">
        <w:rPr>
          <w:rFonts w:ascii="Times New Roman" w:eastAsia="Times New Roman" w:hAnsi="Times New Roman" w:cs="Times New Roman"/>
          <w:sz w:val="24"/>
          <w:szCs w:val="24"/>
        </w:rPr>
        <w:t xml:space="preserve"> расположение объектов в пространстве; </w:t>
      </w:r>
    </w:p>
    <w:p w:rsidR="00312841" w:rsidRPr="00700A99" w:rsidRDefault="00312841" w:rsidP="00312841">
      <w:pPr>
        <w:numPr>
          <w:ilvl w:val="0"/>
          <w:numId w:val="20"/>
        </w:numPr>
        <w:shd w:val="clear" w:color="auto" w:fill="FFFFFF"/>
        <w:tabs>
          <w:tab w:val="clear" w:pos="720"/>
          <w:tab w:val="num" w:pos="426"/>
        </w:tabs>
        <w:spacing w:after="0" w:line="220" w:lineRule="exact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изображать основные многогранники; выполнять чертежи по условиям задач; </w:t>
      </w:r>
    </w:p>
    <w:p w:rsidR="00312841" w:rsidRPr="00700A99" w:rsidRDefault="00312841" w:rsidP="00312841">
      <w:pPr>
        <w:numPr>
          <w:ilvl w:val="0"/>
          <w:numId w:val="20"/>
        </w:numPr>
        <w:shd w:val="clear" w:color="auto" w:fill="FFFFFF"/>
        <w:tabs>
          <w:tab w:val="clear" w:pos="720"/>
          <w:tab w:val="num" w:pos="426"/>
        </w:tabs>
        <w:spacing w:after="0" w:line="220" w:lineRule="exact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строить простейшие сечения куба, призмы, пирамиды; </w:t>
      </w:r>
    </w:p>
    <w:p w:rsidR="00312841" w:rsidRPr="00700A99" w:rsidRDefault="00312841" w:rsidP="00312841">
      <w:pPr>
        <w:numPr>
          <w:ilvl w:val="0"/>
          <w:numId w:val="20"/>
        </w:numPr>
        <w:shd w:val="clear" w:color="auto" w:fill="FFFFFF"/>
        <w:tabs>
          <w:tab w:val="clear" w:pos="720"/>
          <w:tab w:val="num" w:pos="426"/>
        </w:tabs>
        <w:spacing w:after="0" w:line="220" w:lineRule="exact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решать планиметрические и простейшие стереометрические задачи на нахождение геометрических величин (длин, углов, площадей); </w:t>
      </w:r>
    </w:p>
    <w:p w:rsidR="00312841" w:rsidRPr="00700A99" w:rsidRDefault="00312841" w:rsidP="00312841">
      <w:pPr>
        <w:numPr>
          <w:ilvl w:val="0"/>
          <w:numId w:val="20"/>
        </w:numPr>
        <w:shd w:val="clear" w:color="auto" w:fill="FFFFFF"/>
        <w:tabs>
          <w:tab w:val="clear" w:pos="720"/>
          <w:tab w:val="num" w:pos="426"/>
        </w:tabs>
        <w:spacing w:after="0" w:line="220" w:lineRule="exact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использовать при решении стереометрических задач планиметрические факты и методы; </w:t>
      </w:r>
    </w:p>
    <w:p w:rsidR="00312841" w:rsidRPr="00700A99" w:rsidRDefault="00312841" w:rsidP="00312841">
      <w:pPr>
        <w:numPr>
          <w:ilvl w:val="0"/>
          <w:numId w:val="20"/>
        </w:numPr>
        <w:shd w:val="clear" w:color="auto" w:fill="FFFFFF"/>
        <w:tabs>
          <w:tab w:val="clear" w:pos="720"/>
          <w:tab w:val="num" w:pos="426"/>
        </w:tabs>
        <w:spacing w:after="0" w:line="220" w:lineRule="exact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проводить доказательные рассуждения в ходе решения задач; </w:t>
      </w:r>
    </w:p>
    <w:p w:rsidR="00312841" w:rsidRPr="00700A99" w:rsidRDefault="00312841" w:rsidP="00312841">
      <w:pPr>
        <w:shd w:val="clear" w:color="auto" w:fill="FFFFFF"/>
        <w:tabs>
          <w:tab w:val="num" w:pos="426"/>
        </w:tabs>
        <w:spacing w:after="0" w:line="220" w:lineRule="exact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7051" w:rsidRPr="00700A99" w:rsidRDefault="00B77DD6" w:rsidP="00937051">
      <w:pPr>
        <w:shd w:val="clear" w:color="auto" w:fill="FFFFFF"/>
        <w:spacing w:after="0" w:line="220" w:lineRule="exact"/>
        <w:ind w:left="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t>Способны использовать приобретенные знания и умения в практической деятельности и повседневной жизни для:</w:t>
      </w:r>
      <w:r w:rsidR="00937051" w:rsidRPr="00700A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37051" w:rsidRPr="00700A99" w:rsidRDefault="00937051" w:rsidP="00937051">
      <w:pPr>
        <w:numPr>
          <w:ilvl w:val="0"/>
          <w:numId w:val="19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анализа реальных числовых данных, представленных в виде диаграмм, графиков; для анализа информации статистического характера. </w:t>
      </w:r>
    </w:p>
    <w:p w:rsidR="00B77DD6" w:rsidRPr="00700A99" w:rsidRDefault="00B77DD6" w:rsidP="00B77DD6">
      <w:pPr>
        <w:numPr>
          <w:ilvl w:val="0"/>
          <w:numId w:val="21"/>
        </w:numPr>
        <w:shd w:val="clear" w:color="auto" w:fill="FFFFFF"/>
        <w:tabs>
          <w:tab w:val="clear" w:pos="720"/>
          <w:tab w:val="num" w:pos="567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исследования (моделирования) несложных практических ситуаций на основе изученных формул и свойств фигур; </w:t>
      </w:r>
    </w:p>
    <w:p w:rsidR="00B77DD6" w:rsidRPr="00700A99" w:rsidRDefault="00B77DD6" w:rsidP="00B77DD6">
      <w:pPr>
        <w:numPr>
          <w:ilvl w:val="0"/>
          <w:numId w:val="21"/>
        </w:numPr>
        <w:shd w:val="clear" w:color="auto" w:fill="FFFFFF"/>
        <w:tabs>
          <w:tab w:val="clear" w:pos="720"/>
          <w:tab w:val="num" w:pos="567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вычисления площадей поверхностей пространственных тел при решении практических задач, используя при необходимости справочники и вычислительные устройства. </w:t>
      </w:r>
    </w:p>
    <w:p w:rsidR="00A209B7" w:rsidRPr="00700A99" w:rsidRDefault="00A209B7" w:rsidP="00B77DD6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3F7B" w:rsidRPr="00700A99" w:rsidRDefault="00D63F7B" w:rsidP="00D63F7B">
      <w:pPr>
        <w:shd w:val="clear" w:color="auto" w:fill="FFFFFF"/>
        <w:spacing w:line="220" w:lineRule="exact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владеть компетенциями: </w:t>
      </w:r>
      <w:proofErr w:type="spellStart"/>
      <w:r w:rsidRPr="00700A99">
        <w:rPr>
          <w:rFonts w:ascii="Times New Roman" w:eastAsia="Times New Roman" w:hAnsi="Times New Roman" w:cs="Times New Roman"/>
          <w:sz w:val="24"/>
          <w:szCs w:val="24"/>
        </w:rPr>
        <w:t>учебно</w:t>
      </w:r>
      <w:proofErr w:type="spellEnd"/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 – познавательной, ценностно – ориентационной, рефлексивной, коммуникативной, информационной, социально – трудовой</w:t>
      </w:r>
      <w:r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</w:p>
    <w:p w:rsidR="00D63F7B" w:rsidRPr="00700A99" w:rsidRDefault="00D63F7B" w:rsidP="00D63F7B">
      <w:pPr>
        <w:shd w:val="clear" w:color="auto" w:fill="FFFFFF"/>
        <w:spacing w:line="220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Способны использовать приобретенные знания и умения в практической деятельности и повседневной жизни для:</w:t>
      </w:r>
    </w:p>
    <w:p w:rsidR="00D63F7B" w:rsidRPr="00700A99" w:rsidRDefault="00D63F7B" w:rsidP="00327A77">
      <w:pPr>
        <w:shd w:val="clear" w:color="auto" w:fill="FFFFFF"/>
        <w:tabs>
          <w:tab w:val="left" w:pos="426"/>
        </w:tabs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Для обеспечения плодотворного учебного процесса предполагается использование информации и </w:t>
      </w:r>
      <w:bookmarkStart w:id="0" w:name="_GoBack"/>
      <w:proofErr w:type="gramStart"/>
      <w:r w:rsidRPr="00700A99">
        <w:rPr>
          <w:rFonts w:ascii="Times New Roman" w:eastAsia="Times New Roman" w:hAnsi="Times New Roman" w:cs="Times New Roman"/>
          <w:sz w:val="24"/>
          <w:szCs w:val="24"/>
        </w:rPr>
        <w:t>материалов</w:t>
      </w:r>
      <w:proofErr w:type="gramEnd"/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 следующих Интернет – ресурсов:</w:t>
      </w:r>
    </w:p>
    <w:p w:rsidR="00D63F7B" w:rsidRPr="00700A99" w:rsidRDefault="00D63F7B" w:rsidP="00327A77">
      <w:pPr>
        <w:numPr>
          <w:ilvl w:val="0"/>
          <w:numId w:val="44"/>
        </w:numPr>
        <w:shd w:val="clear" w:color="auto" w:fill="FFFFFF"/>
        <w:spacing w:after="0" w:line="220" w:lineRule="exact"/>
        <w:ind w:left="10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Министерство образования РФ:    </w:t>
      </w:r>
    </w:p>
    <w:p w:rsidR="00D63F7B" w:rsidRPr="00700A99" w:rsidRDefault="00327A77" w:rsidP="00327A77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proofErr w:type="gramStart"/>
        <w:r w:rsidR="00D63F7B" w:rsidRPr="00700A99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http://www.ed.gov.ru/</w:t>
        </w:r>
      </w:hyperlink>
      <w:r w:rsidR="00D63F7B" w:rsidRPr="00700A99">
        <w:rPr>
          <w:rFonts w:ascii="Times New Roman" w:eastAsia="Times New Roman" w:hAnsi="Times New Roman" w:cs="Times New Roman"/>
          <w:sz w:val="24"/>
          <w:szCs w:val="24"/>
        </w:rPr>
        <w:t xml:space="preserve">;   </w:t>
      </w:r>
      <w:proofErr w:type="gramEnd"/>
      <w:r w:rsidR="00D63F7B" w:rsidRPr="00700A99">
        <w:rPr>
          <w:rFonts w:ascii="Times New Roman" w:eastAsia="Times New Roman" w:hAnsi="Times New Roman" w:cs="Times New Roman"/>
          <w:sz w:val="24"/>
          <w:szCs w:val="24"/>
        </w:rPr>
        <w:br/>
        <w:t xml:space="preserve">http://www.edu.ru/  </w:t>
      </w:r>
    </w:p>
    <w:p w:rsidR="00D63F7B" w:rsidRPr="00700A99" w:rsidRDefault="00D63F7B" w:rsidP="00327A77">
      <w:pPr>
        <w:numPr>
          <w:ilvl w:val="0"/>
          <w:numId w:val="45"/>
        </w:numPr>
        <w:shd w:val="clear" w:color="auto" w:fill="FFFFFF"/>
        <w:spacing w:after="0" w:line="220" w:lineRule="exact"/>
        <w:ind w:left="10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Тестирование </w:t>
      </w:r>
      <w:proofErr w:type="spellStart"/>
      <w:r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t>online</w:t>
      </w:r>
      <w:proofErr w:type="spellEnd"/>
      <w:r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t>: 5 - 11 классы:</w:t>
      </w: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      </w:t>
      </w:r>
    </w:p>
    <w:p w:rsidR="00D63F7B" w:rsidRPr="00700A99" w:rsidRDefault="00D63F7B" w:rsidP="00327A77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http://www.kokch.kts.ru/cdo/ </w:t>
      </w:r>
    </w:p>
    <w:p w:rsidR="00D63F7B" w:rsidRPr="00700A99" w:rsidRDefault="00D63F7B" w:rsidP="00327A77">
      <w:pPr>
        <w:numPr>
          <w:ilvl w:val="0"/>
          <w:numId w:val="46"/>
        </w:numPr>
        <w:shd w:val="clear" w:color="auto" w:fill="FFFFFF"/>
        <w:spacing w:after="0" w:line="220" w:lineRule="exact"/>
        <w:ind w:left="10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Педагогическая мастерская, уроки в Интернет и многое другое:  </w:t>
      </w:r>
    </w:p>
    <w:p w:rsidR="00D63F7B" w:rsidRPr="00700A99" w:rsidRDefault="00327A77" w:rsidP="00327A77">
      <w:pPr>
        <w:shd w:val="clear" w:color="auto" w:fill="FFFFFF"/>
        <w:spacing w:after="0" w:line="220" w:lineRule="exact"/>
        <w:jc w:val="both"/>
        <w:rPr>
          <w:rFonts w:ascii="Times New Roman" w:eastAsia="MS Mincho" w:hAnsi="Times New Roman" w:cs="Times New Roman"/>
          <w:sz w:val="24"/>
          <w:szCs w:val="24"/>
        </w:rPr>
      </w:pPr>
      <w:hyperlink r:id="rId7" w:history="1">
        <w:r w:rsidR="00D63F7B" w:rsidRPr="00700A99">
          <w:rPr>
            <w:rStyle w:val="a5"/>
            <w:rFonts w:ascii="Times New Roman" w:hAnsi="Times New Roman" w:cs="Times New Roman"/>
            <w:sz w:val="24"/>
            <w:szCs w:val="24"/>
          </w:rPr>
          <w:t>http://www.proshkolu.ru/</w:t>
        </w:r>
      </w:hyperlink>
    </w:p>
    <w:p w:rsidR="00D63F7B" w:rsidRPr="00700A99" w:rsidRDefault="00D63F7B" w:rsidP="00327A77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sz w:val="24"/>
          <w:szCs w:val="24"/>
        </w:rPr>
        <w:t>http://www.uchportal.ru/</w:t>
      </w:r>
    </w:p>
    <w:p w:rsidR="00D63F7B" w:rsidRPr="00700A99" w:rsidRDefault="00D63F7B" w:rsidP="00327A77">
      <w:pPr>
        <w:numPr>
          <w:ilvl w:val="0"/>
          <w:numId w:val="47"/>
        </w:numPr>
        <w:shd w:val="clear" w:color="auto" w:fill="FFFFFF"/>
        <w:spacing w:after="0" w:line="220" w:lineRule="exact"/>
        <w:ind w:left="10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t>Мегаэнциклопедия</w:t>
      </w:r>
      <w:proofErr w:type="spellEnd"/>
      <w:r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Кирилла и </w:t>
      </w:r>
      <w:proofErr w:type="spellStart"/>
      <w:r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t>Мефодия</w:t>
      </w:r>
      <w:proofErr w:type="spellEnd"/>
      <w:r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       </w:t>
      </w:r>
    </w:p>
    <w:p w:rsidR="00D63F7B" w:rsidRPr="00700A99" w:rsidRDefault="00D63F7B" w:rsidP="00327A77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http://mega.km.ru </w:t>
      </w:r>
    </w:p>
    <w:p w:rsidR="00D63F7B" w:rsidRPr="00700A99" w:rsidRDefault="00D63F7B" w:rsidP="00327A77">
      <w:pPr>
        <w:numPr>
          <w:ilvl w:val="0"/>
          <w:numId w:val="48"/>
        </w:numPr>
        <w:shd w:val="clear" w:color="auto" w:fill="FFFFFF"/>
        <w:spacing w:after="0" w:line="220" w:lineRule="exact"/>
        <w:ind w:left="10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сайты «Энциклопедий </w:t>
      </w:r>
      <w:proofErr w:type="spellStart"/>
      <w:r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t>энциклопедий</w:t>
      </w:r>
      <w:proofErr w:type="spellEnd"/>
      <w:r w:rsidRPr="00700A99">
        <w:rPr>
          <w:rFonts w:ascii="Times New Roman" w:eastAsia="Times New Roman" w:hAnsi="Times New Roman" w:cs="Times New Roman"/>
          <w:b/>
          <w:bCs/>
          <w:sz w:val="24"/>
          <w:szCs w:val="24"/>
        </w:rPr>
        <w:t>»,</w:t>
      </w:r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00A99">
        <w:rPr>
          <w:rFonts w:ascii="Times New Roman" w:eastAsia="Times New Roman" w:hAnsi="Times New Roman" w:cs="Times New Roman"/>
          <w:sz w:val="24"/>
          <w:szCs w:val="24"/>
        </w:rPr>
        <w:t>например</w:t>
      </w:r>
      <w:proofErr w:type="gramEnd"/>
      <w:r w:rsidRPr="00700A99">
        <w:rPr>
          <w:rFonts w:ascii="Times New Roman" w:eastAsia="Times New Roman" w:hAnsi="Times New Roman" w:cs="Times New Roman"/>
          <w:sz w:val="24"/>
          <w:szCs w:val="24"/>
        </w:rPr>
        <w:t xml:space="preserve">:  </w:t>
      </w:r>
    </w:p>
    <w:p w:rsidR="00D63F7B" w:rsidRPr="00700A99" w:rsidRDefault="00327A77" w:rsidP="00327A77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8" w:history="1">
        <w:proofErr w:type="gramStart"/>
        <w:r w:rsidR="00D63F7B" w:rsidRPr="00700A99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http://www.rubricon.ru/</w:t>
        </w:r>
      </w:hyperlink>
      <w:r w:rsidR="00D63F7B" w:rsidRPr="00700A99">
        <w:rPr>
          <w:rFonts w:ascii="Times New Roman" w:eastAsia="Times New Roman" w:hAnsi="Times New Roman" w:cs="Times New Roman"/>
          <w:sz w:val="24"/>
          <w:szCs w:val="24"/>
        </w:rPr>
        <w:t>;   </w:t>
      </w:r>
      <w:proofErr w:type="gramEnd"/>
      <w:r w:rsidR="00D63F7B" w:rsidRPr="00700A99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r w:rsidR="00D63F7B" w:rsidRPr="00700A99">
        <w:rPr>
          <w:rFonts w:ascii="Times New Roman" w:eastAsia="Times New Roman" w:hAnsi="Times New Roman" w:cs="Times New Roman"/>
          <w:sz w:val="24"/>
          <w:szCs w:val="24"/>
        </w:rPr>
        <w:br/>
        <w:t>http://www.encyclopedia.ru/</w:t>
      </w:r>
      <w:r w:rsidR="00D63F7B" w:rsidRPr="00700A99">
        <w:rPr>
          <w:rFonts w:ascii="Times New Roman" w:eastAsia="Times New Roman" w:hAnsi="Times New Roman" w:cs="Times New Roman"/>
          <w:sz w:val="24"/>
          <w:szCs w:val="24"/>
        </w:rPr>
        <w:br/>
      </w:r>
    </w:p>
    <w:bookmarkEnd w:id="0"/>
    <w:p w:rsidR="002F5455" w:rsidRPr="00700A99" w:rsidRDefault="002F5455" w:rsidP="0061546B">
      <w:pPr>
        <w:shd w:val="clear" w:color="auto" w:fill="FFFFFF"/>
        <w:spacing w:after="0" w:line="220" w:lineRule="exact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sectPr w:rsidR="002F5455" w:rsidRPr="00700A99" w:rsidSect="003B11CE">
      <w:pgSz w:w="11906" w:h="16838"/>
      <w:pgMar w:top="709" w:right="707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3028A"/>
    <w:multiLevelType w:val="multilevel"/>
    <w:tmpl w:val="26BED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784D0D"/>
    <w:multiLevelType w:val="multilevel"/>
    <w:tmpl w:val="591A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FF0AD0"/>
    <w:multiLevelType w:val="multilevel"/>
    <w:tmpl w:val="F2CE8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2F44CB"/>
    <w:multiLevelType w:val="multilevel"/>
    <w:tmpl w:val="C046D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25690A"/>
    <w:multiLevelType w:val="multilevel"/>
    <w:tmpl w:val="E31EA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BB2785"/>
    <w:multiLevelType w:val="hybridMultilevel"/>
    <w:tmpl w:val="78943764"/>
    <w:lvl w:ilvl="0" w:tplc="0419000F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D4E67D1"/>
    <w:multiLevelType w:val="multilevel"/>
    <w:tmpl w:val="FC5AB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9752D8"/>
    <w:multiLevelType w:val="multilevel"/>
    <w:tmpl w:val="DB24B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D61E6E"/>
    <w:multiLevelType w:val="multilevel"/>
    <w:tmpl w:val="36468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27752F"/>
    <w:multiLevelType w:val="multilevel"/>
    <w:tmpl w:val="CD8AB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704F5F"/>
    <w:multiLevelType w:val="multilevel"/>
    <w:tmpl w:val="8160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C81279"/>
    <w:multiLevelType w:val="multilevel"/>
    <w:tmpl w:val="DA406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2CA5E3B"/>
    <w:multiLevelType w:val="hybridMultilevel"/>
    <w:tmpl w:val="851C02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D3223F"/>
    <w:multiLevelType w:val="multilevel"/>
    <w:tmpl w:val="EE1AF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985E40"/>
    <w:multiLevelType w:val="hybridMultilevel"/>
    <w:tmpl w:val="0FD0E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1212D5"/>
    <w:multiLevelType w:val="hybridMultilevel"/>
    <w:tmpl w:val="6A96691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4364834"/>
    <w:multiLevelType w:val="hybridMultilevel"/>
    <w:tmpl w:val="61AA35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8F3C9B"/>
    <w:multiLevelType w:val="hybridMultilevel"/>
    <w:tmpl w:val="7682DDEA"/>
    <w:lvl w:ilvl="0" w:tplc="CB24BD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EC49C5"/>
    <w:multiLevelType w:val="hybridMultilevel"/>
    <w:tmpl w:val="78C46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70798A"/>
    <w:multiLevelType w:val="multilevel"/>
    <w:tmpl w:val="FF283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C4F6743"/>
    <w:multiLevelType w:val="multilevel"/>
    <w:tmpl w:val="81785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C647C8A"/>
    <w:multiLevelType w:val="multilevel"/>
    <w:tmpl w:val="2F6A6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EBD0721"/>
    <w:multiLevelType w:val="multilevel"/>
    <w:tmpl w:val="81D0A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088501F"/>
    <w:multiLevelType w:val="hybridMultilevel"/>
    <w:tmpl w:val="DA4C24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7C513E"/>
    <w:multiLevelType w:val="hybridMultilevel"/>
    <w:tmpl w:val="1136C5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DA1DAF"/>
    <w:multiLevelType w:val="multilevel"/>
    <w:tmpl w:val="DABAA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D382FF6"/>
    <w:multiLevelType w:val="multilevel"/>
    <w:tmpl w:val="81D0A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7563DF9"/>
    <w:multiLevelType w:val="multilevel"/>
    <w:tmpl w:val="9F586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A9E1606"/>
    <w:multiLevelType w:val="multilevel"/>
    <w:tmpl w:val="5756E9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AD67B89"/>
    <w:multiLevelType w:val="multilevel"/>
    <w:tmpl w:val="22020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AEA0791"/>
    <w:multiLevelType w:val="multilevel"/>
    <w:tmpl w:val="EEE2E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B243A29"/>
    <w:multiLevelType w:val="multilevel"/>
    <w:tmpl w:val="E3668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F5A5C48"/>
    <w:multiLevelType w:val="hybridMultilevel"/>
    <w:tmpl w:val="E8825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5E51C4"/>
    <w:multiLevelType w:val="multilevel"/>
    <w:tmpl w:val="3D1E1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2011860"/>
    <w:multiLevelType w:val="multilevel"/>
    <w:tmpl w:val="BE6E2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3E51094"/>
    <w:multiLevelType w:val="hybridMultilevel"/>
    <w:tmpl w:val="49523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341E04"/>
    <w:multiLevelType w:val="multilevel"/>
    <w:tmpl w:val="527E3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0F41CA8"/>
    <w:multiLevelType w:val="multilevel"/>
    <w:tmpl w:val="04B02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354390B"/>
    <w:multiLevelType w:val="multilevel"/>
    <w:tmpl w:val="2D28A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3F30255"/>
    <w:multiLevelType w:val="multilevel"/>
    <w:tmpl w:val="51B60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56B6A84"/>
    <w:multiLevelType w:val="hybridMultilevel"/>
    <w:tmpl w:val="32D46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1F6485"/>
    <w:multiLevelType w:val="multilevel"/>
    <w:tmpl w:val="2A4AA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B4A22B6"/>
    <w:multiLevelType w:val="multilevel"/>
    <w:tmpl w:val="AE187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FB1B44"/>
    <w:multiLevelType w:val="multilevel"/>
    <w:tmpl w:val="664C1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2"/>
  </w:num>
  <w:num w:numId="2">
    <w:abstractNumId w:val="4"/>
  </w:num>
  <w:num w:numId="3">
    <w:abstractNumId w:val="31"/>
  </w:num>
  <w:num w:numId="4">
    <w:abstractNumId w:val="2"/>
  </w:num>
  <w:num w:numId="5">
    <w:abstractNumId w:val="21"/>
  </w:num>
  <w:num w:numId="6">
    <w:abstractNumId w:val="25"/>
  </w:num>
  <w:num w:numId="7">
    <w:abstractNumId w:val="11"/>
  </w:num>
  <w:num w:numId="8">
    <w:abstractNumId w:val="27"/>
  </w:num>
  <w:num w:numId="9">
    <w:abstractNumId w:val="29"/>
  </w:num>
  <w:num w:numId="10">
    <w:abstractNumId w:val="1"/>
  </w:num>
  <w:num w:numId="11">
    <w:abstractNumId w:val="3"/>
  </w:num>
  <w:num w:numId="12">
    <w:abstractNumId w:val="0"/>
  </w:num>
  <w:num w:numId="13">
    <w:abstractNumId w:val="39"/>
  </w:num>
  <w:num w:numId="14">
    <w:abstractNumId w:val="8"/>
  </w:num>
  <w:num w:numId="15">
    <w:abstractNumId w:val="20"/>
  </w:num>
  <w:num w:numId="16">
    <w:abstractNumId w:val="43"/>
  </w:num>
  <w:num w:numId="17">
    <w:abstractNumId w:val="13"/>
  </w:num>
  <w:num w:numId="18">
    <w:abstractNumId w:val="34"/>
  </w:num>
  <w:num w:numId="19">
    <w:abstractNumId w:val="9"/>
  </w:num>
  <w:num w:numId="20">
    <w:abstractNumId w:val="41"/>
  </w:num>
  <w:num w:numId="21">
    <w:abstractNumId w:val="19"/>
  </w:num>
  <w:num w:numId="22">
    <w:abstractNumId w:val="17"/>
  </w:num>
  <w:num w:numId="23">
    <w:abstractNumId w:val="16"/>
  </w:num>
  <w:num w:numId="24">
    <w:abstractNumId w:val="35"/>
  </w:num>
  <w:num w:numId="25">
    <w:abstractNumId w:val="28"/>
  </w:num>
  <w:num w:numId="26">
    <w:abstractNumId w:val="26"/>
  </w:num>
  <w:num w:numId="27">
    <w:abstractNumId w:val="6"/>
  </w:num>
  <w:num w:numId="28">
    <w:abstractNumId w:val="22"/>
  </w:num>
  <w:num w:numId="29">
    <w:abstractNumId w:val="33"/>
  </w:num>
  <w:num w:numId="30">
    <w:abstractNumId w:val="30"/>
  </w:num>
  <w:num w:numId="31">
    <w:abstractNumId w:val="38"/>
  </w:num>
  <w:num w:numId="32">
    <w:abstractNumId w:val="7"/>
  </w:num>
  <w:num w:numId="33">
    <w:abstractNumId w:val="10"/>
  </w:num>
  <w:num w:numId="34">
    <w:abstractNumId w:val="37"/>
  </w:num>
  <w:num w:numId="35">
    <w:abstractNumId w:val="36"/>
  </w:num>
  <w:num w:numId="36">
    <w:abstractNumId w:val="32"/>
  </w:num>
  <w:num w:numId="37">
    <w:abstractNumId w:val="14"/>
  </w:num>
  <w:num w:numId="38">
    <w:abstractNumId w:val="12"/>
  </w:num>
  <w:num w:numId="39">
    <w:abstractNumId w:val="24"/>
  </w:num>
  <w:num w:numId="40">
    <w:abstractNumId w:val="18"/>
  </w:num>
  <w:num w:numId="41">
    <w:abstractNumId w:val="15"/>
  </w:num>
  <w:num w:numId="42">
    <w:abstractNumId w:val="5"/>
  </w:num>
  <w:num w:numId="43">
    <w:abstractNumId w:val="40"/>
  </w:num>
  <w:num w:numId="4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00466"/>
    <w:rsid w:val="00007E44"/>
    <w:rsid w:val="00034D47"/>
    <w:rsid w:val="000433F0"/>
    <w:rsid w:val="001658F8"/>
    <w:rsid w:val="001B4D92"/>
    <w:rsid w:val="001D57F0"/>
    <w:rsid w:val="001E3B4B"/>
    <w:rsid w:val="00224947"/>
    <w:rsid w:val="00233D5F"/>
    <w:rsid w:val="002A751D"/>
    <w:rsid w:val="002B4CEC"/>
    <w:rsid w:val="002B4F71"/>
    <w:rsid w:val="002D42D4"/>
    <w:rsid w:val="002D487C"/>
    <w:rsid w:val="002F5455"/>
    <w:rsid w:val="00312841"/>
    <w:rsid w:val="003170B5"/>
    <w:rsid w:val="00327A77"/>
    <w:rsid w:val="003468A8"/>
    <w:rsid w:val="00371B53"/>
    <w:rsid w:val="0037217A"/>
    <w:rsid w:val="003A1980"/>
    <w:rsid w:val="003E4691"/>
    <w:rsid w:val="00420961"/>
    <w:rsid w:val="004B149B"/>
    <w:rsid w:val="004B4DA1"/>
    <w:rsid w:val="004C4A39"/>
    <w:rsid w:val="00542D5F"/>
    <w:rsid w:val="005C7046"/>
    <w:rsid w:val="005D1E54"/>
    <w:rsid w:val="0061546B"/>
    <w:rsid w:val="006406AE"/>
    <w:rsid w:val="006D5531"/>
    <w:rsid w:val="00700A99"/>
    <w:rsid w:val="00725F25"/>
    <w:rsid w:val="007B3C30"/>
    <w:rsid w:val="007D1D1A"/>
    <w:rsid w:val="007D3EF4"/>
    <w:rsid w:val="007E6B20"/>
    <w:rsid w:val="00800466"/>
    <w:rsid w:val="00804680"/>
    <w:rsid w:val="00851506"/>
    <w:rsid w:val="00870CA3"/>
    <w:rsid w:val="0088036E"/>
    <w:rsid w:val="008F220A"/>
    <w:rsid w:val="009121E3"/>
    <w:rsid w:val="00930E70"/>
    <w:rsid w:val="00931C97"/>
    <w:rsid w:val="00937051"/>
    <w:rsid w:val="00966238"/>
    <w:rsid w:val="009858B0"/>
    <w:rsid w:val="009A5A59"/>
    <w:rsid w:val="009E295E"/>
    <w:rsid w:val="009F66D1"/>
    <w:rsid w:val="00A209B7"/>
    <w:rsid w:val="00AC770F"/>
    <w:rsid w:val="00B03EFB"/>
    <w:rsid w:val="00B25D75"/>
    <w:rsid w:val="00B77DD6"/>
    <w:rsid w:val="00BB07AB"/>
    <w:rsid w:val="00BE2B9F"/>
    <w:rsid w:val="00BF51CB"/>
    <w:rsid w:val="00C81959"/>
    <w:rsid w:val="00C95DAD"/>
    <w:rsid w:val="00CB3DDF"/>
    <w:rsid w:val="00CE3D15"/>
    <w:rsid w:val="00CF72F6"/>
    <w:rsid w:val="00D0607D"/>
    <w:rsid w:val="00D23294"/>
    <w:rsid w:val="00D53A70"/>
    <w:rsid w:val="00D63F7B"/>
    <w:rsid w:val="00DC130D"/>
    <w:rsid w:val="00E270E3"/>
    <w:rsid w:val="00E42FBF"/>
    <w:rsid w:val="00E56BE0"/>
    <w:rsid w:val="00ED42B0"/>
    <w:rsid w:val="00ED5F71"/>
    <w:rsid w:val="00EE663C"/>
    <w:rsid w:val="00F21E19"/>
    <w:rsid w:val="00FB345A"/>
    <w:rsid w:val="00FE1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C8FAE9-2BDF-48F7-957E-615A5D143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C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0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046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B77DD6"/>
    <w:rPr>
      <w:strike w:val="0"/>
      <w:dstrike w:val="0"/>
      <w:color w:val="0A0A0A"/>
      <w:u w:val="none"/>
      <w:effect w:val="none"/>
    </w:rPr>
  </w:style>
  <w:style w:type="paragraph" w:styleId="a6">
    <w:name w:val="List Paragraph"/>
    <w:basedOn w:val="a"/>
    <w:uiPriority w:val="34"/>
    <w:qFormat/>
    <w:rsid w:val="00B77DD6"/>
    <w:pPr>
      <w:ind w:left="720"/>
      <w:contextualSpacing/>
    </w:pPr>
  </w:style>
  <w:style w:type="paragraph" w:customStyle="1" w:styleId="ConsPlusNormal">
    <w:name w:val="ConsPlusNormal"/>
    <w:rsid w:val="004B14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7">
    <w:name w:val="Title"/>
    <w:basedOn w:val="a"/>
    <w:link w:val="a8"/>
    <w:qFormat/>
    <w:rsid w:val="00700A99"/>
    <w:pPr>
      <w:spacing w:after="0" w:line="240" w:lineRule="auto"/>
      <w:ind w:firstLine="720"/>
      <w:jc w:val="center"/>
    </w:pPr>
    <w:rPr>
      <w:rFonts w:ascii="Times New Roman" w:eastAsia="Arial Unicode MS" w:hAnsi="Times New Roman" w:cs="Times New Roman"/>
      <w:b/>
      <w:sz w:val="28"/>
      <w:szCs w:val="20"/>
    </w:rPr>
  </w:style>
  <w:style w:type="character" w:customStyle="1" w:styleId="a8">
    <w:name w:val="Название Знак"/>
    <w:basedOn w:val="a0"/>
    <w:link w:val="a7"/>
    <w:rsid w:val="00700A99"/>
    <w:rPr>
      <w:rFonts w:ascii="Times New Roman" w:eastAsia="Arial Unicode MS" w:hAnsi="Times New Roman" w:cs="Times New Roman"/>
      <w:b/>
      <w:sz w:val="28"/>
      <w:szCs w:val="20"/>
    </w:rPr>
  </w:style>
  <w:style w:type="paragraph" w:styleId="a9">
    <w:name w:val="Body Text Indent"/>
    <w:basedOn w:val="a"/>
    <w:link w:val="aa"/>
    <w:uiPriority w:val="99"/>
    <w:rsid w:val="00D0607D"/>
    <w:pPr>
      <w:spacing w:after="120"/>
      <w:ind w:left="283"/>
    </w:pPr>
    <w:rPr>
      <w:rFonts w:ascii="Calibri" w:eastAsia="Arial Unicode MS" w:hAnsi="Calibri" w:cs="Times New Roman"/>
      <w:lang w:eastAsia="en-US"/>
    </w:rPr>
  </w:style>
  <w:style w:type="character" w:customStyle="1" w:styleId="aa">
    <w:name w:val="Основной текст с отступом Знак"/>
    <w:basedOn w:val="a0"/>
    <w:link w:val="a9"/>
    <w:uiPriority w:val="99"/>
    <w:rsid w:val="00D0607D"/>
    <w:rPr>
      <w:rFonts w:ascii="Calibri" w:eastAsia="Arial Unicode MS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5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bricon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proshkolu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d.gov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CAB65-9382-4A68-92AF-8FFF141D7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5</Pages>
  <Words>2634</Words>
  <Characters>15015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Tenshi</dc:creator>
  <cp:lastModifiedBy>604</cp:lastModifiedBy>
  <cp:revision>20</cp:revision>
  <dcterms:created xsi:type="dcterms:W3CDTF">2012-03-29T11:15:00Z</dcterms:created>
  <dcterms:modified xsi:type="dcterms:W3CDTF">2019-09-19T18:46:00Z</dcterms:modified>
</cp:coreProperties>
</file>